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D73A" w14:textId="77777777" w:rsidR="0033645B" w:rsidRPr="00153036" w:rsidRDefault="0033645B" w:rsidP="0033645B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 wp14:anchorId="3C9D4E89" wp14:editId="79DABB34">
            <wp:extent cx="640080" cy="792480"/>
            <wp:effectExtent l="19050" t="0" r="7620" b="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C48F82" w14:textId="77777777" w:rsidR="0033645B" w:rsidRPr="00153036" w:rsidRDefault="0033645B" w:rsidP="0033645B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153036"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14:paraId="23C24260" w14:textId="77777777" w:rsidR="0033645B" w:rsidRPr="00153036" w:rsidRDefault="0033645B" w:rsidP="0033645B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153036">
        <w:rPr>
          <w:rFonts w:ascii="Times New Roman" w:hAnsi="Times New Roman"/>
          <w:b/>
          <w:spacing w:val="24"/>
          <w:sz w:val="28"/>
          <w:szCs w:val="28"/>
        </w:rPr>
        <w:t>БАРНУКОВСКОГО МУНИЦИПАЛЬНОГО ОБРАЗОВАНИЯ</w:t>
      </w:r>
    </w:p>
    <w:p w14:paraId="6E790FAD" w14:textId="77777777" w:rsidR="0033645B" w:rsidRPr="00153036" w:rsidRDefault="0033645B" w:rsidP="0033645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153036">
        <w:rPr>
          <w:rFonts w:ascii="Times New Roman" w:hAnsi="Times New Roman"/>
          <w:b/>
          <w:spacing w:val="24"/>
          <w:sz w:val="28"/>
          <w:szCs w:val="28"/>
        </w:rPr>
        <w:t>БАЛТАЙСКОГО МУНИЦИПАЛЬНОГО РАЙОНА</w:t>
      </w:r>
      <w:r w:rsidRPr="00153036">
        <w:rPr>
          <w:rFonts w:ascii="Times New Roman" w:hAnsi="Times New Roman"/>
          <w:b/>
          <w:spacing w:val="24"/>
          <w:sz w:val="28"/>
          <w:szCs w:val="28"/>
        </w:rPr>
        <w:br/>
        <w:t>САРАТОВСКОЙ ОБЛАСТИ</w:t>
      </w:r>
    </w:p>
    <w:p w14:paraId="355B3F88" w14:textId="77777777" w:rsidR="0033645B" w:rsidRPr="00153036" w:rsidRDefault="0033645B" w:rsidP="0033645B">
      <w:pPr>
        <w:tabs>
          <w:tab w:val="left" w:pos="708"/>
          <w:tab w:val="center" w:pos="4677"/>
          <w:tab w:val="right" w:pos="9355"/>
        </w:tabs>
        <w:spacing w:before="240"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153036">
        <w:rPr>
          <w:rFonts w:ascii="Times New Roman" w:hAnsi="Times New Roman"/>
          <w:b/>
          <w:spacing w:val="30"/>
          <w:sz w:val="28"/>
          <w:szCs w:val="28"/>
        </w:rPr>
        <w:t>П О С Т А Н О В Л Е Н И Е</w:t>
      </w:r>
    </w:p>
    <w:p w14:paraId="08A11C9A" w14:textId="77777777" w:rsidR="0033645B" w:rsidRPr="00153036" w:rsidRDefault="0033645B" w:rsidP="0033645B">
      <w:pPr>
        <w:tabs>
          <w:tab w:val="left" w:pos="708"/>
          <w:tab w:val="center" w:pos="4677"/>
          <w:tab w:val="right" w:pos="9355"/>
        </w:tabs>
        <w:spacing w:before="80" w:after="0" w:line="240" w:lineRule="auto"/>
        <w:rPr>
          <w:rFonts w:ascii="Times New Roman" w:hAnsi="Times New Roman"/>
          <w:b/>
          <w:spacing w:val="30"/>
          <w:sz w:val="28"/>
          <w:szCs w:val="28"/>
        </w:rPr>
      </w:pPr>
    </w:p>
    <w:p w14:paraId="27D2EB68" w14:textId="20FB575A" w:rsidR="0033645B" w:rsidRPr="00153036" w:rsidRDefault="0033645B" w:rsidP="0033645B">
      <w:pPr>
        <w:tabs>
          <w:tab w:val="left" w:pos="708"/>
          <w:tab w:val="center" w:pos="4677"/>
          <w:tab w:val="right" w:pos="9355"/>
        </w:tabs>
        <w:spacing w:before="80"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1C0DCF5" wp14:editId="561C9134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195" cy="309245"/>
                <wp:effectExtent l="0" t="0" r="0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309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E98A08" w14:textId="4AEBDEDC" w:rsidR="0033645B" w:rsidRPr="00153036" w:rsidRDefault="0033645B" w:rsidP="0033645B">
                            <w:pPr>
                              <w:tabs>
                                <w:tab w:val="left" w:pos="1985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530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18.02.2026</w:t>
                            </w:r>
                            <w:r w:rsidRPr="0015303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№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0DC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65pt;margin-top:3.5pt;width:162.85pt;height:24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kWE9gEAANcDAAAOAAAAZHJzL2Uyb0RvYy54bWysU9tu2zAMfR+wfxD0vtjJ1qI14hRdigwD&#10;ugvQ7QNoWb5gsqhRSuzs60fJSbrL2zA/CBQpHpKHx+u7aTDioMn3aEu5XORSaKuw7m1byq9fdq9u&#10;pPABbA0GrS7lUXt5t3n5Yj26Qq+wQ1NrEgxifTG6UnYhuCLLvOr0AH6BTlsONkgDBL5Sm9UEI6MP&#10;Jlvl+XU2ItWOUGnv2fswB+Um4TeNVuFT03gdhCkl9xbSSems4plt1lC0BK7r1akN+IcuBugtF71A&#10;PUAAsaf+L6ihV4Qem7BQOGTYNL3SaQaeZpn/Mc1TB06nWZgc7y40+f8Hqz4entxnEmF6ixMvMA3h&#10;3SOqb15Y3HZgW31PhGOnoebCy0hZNjpfnFIj1b7wEaQaP2DNS4Z9wAQ0NTREVnhOwei8gOOFdD0F&#10;odi5yq9vlrdXUiiOvc5vV2+uUgkoztmOfHincRDRKCXxUhM6HB59iN1AcX4Si3k0fb3rjUkXaqut&#10;IXEAFsAufXOucR3M3iQCxvDz04T3G4axEclixJzLRU/iII49ExCmauJg5KLC+shsEM5q47+DjQ7p&#10;hxQjK62U/vseSEth3ltmNMrybNDZqM4GWMWppQxSzOY2zPLdO+rbjpHnnVm8Z9abPhHy3MWpT1ZP&#10;muuk9CjPX+/p1fP/uPkJAAD//wMAUEsDBBQABgAIAAAAIQD/8Noe3AAAAAcBAAAPAAAAZHJzL2Rv&#10;d25yZXYueG1sTI9BT8JAFITvJv6HzTPxBltasFC6JYrRK7GacF3aR7dp923TXaD+e58nPU5mMvNN&#10;vptsL644+taRgsU8AoFUubqlRsHX59tsDcIHTbXuHaGCb/SwK+7vcp3V7kYfeC1DI7iEfKYVmBCG&#10;TEpfGbTaz92AxN7ZjVYHlmMj61HfuNz2Mo6iJ2l1S7xg9IB7g1VXXqyC5BCnR/9evu6HI266tX/p&#10;zmSUenyYnrcgAk7hLwy/+IwOBTOd3IVqL3oFs0XCSQUpP2I7iZdLECcFq1UKssjlf/7iBwAA//8D&#10;AFBLAQItABQABgAIAAAAIQC2gziS/gAAAOEBAAATAAAAAAAAAAAAAAAAAAAAAABbQ29udGVudF9U&#10;eXBlc10ueG1sUEsBAi0AFAAGAAgAAAAhADj9If/WAAAAlAEAAAsAAAAAAAAAAAAAAAAALwEAAF9y&#10;ZWxzLy5yZWxzUEsBAi0AFAAGAAgAAAAhAB/qRYT2AQAA1wMAAA4AAAAAAAAAAAAAAAAALgIAAGRy&#10;cy9lMm9Eb2MueG1sUEsBAi0AFAAGAAgAAAAhAP/w2h7cAAAABwEAAA8AAAAAAAAAAAAAAAAAUAQA&#10;AGRycy9kb3ducmV2LnhtbFBLBQYAAAAABAAEAPMAAABZBQAAAAA=&#10;" stroked="f">
                <v:fill opacity="0"/>
                <v:textbox inset="0,0,0,0">
                  <w:txbxContent>
                    <w:p w14:paraId="1EE98A08" w14:textId="4AEBDEDC" w:rsidR="0033645B" w:rsidRPr="00153036" w:rsidRDefault="0033645B" w:rsidP="0033645B">
                      <w:pPr>
                        <w:tabs>
                          <w:tab w:val="left" w:pos="1985"/>
                        </w:tabs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</w:pPr>
                      <w:r w:rsidRPr="0015303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18.02.2026</w:t>
                      </w:r>
                      <w:r w:rsidRPr="0015303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№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8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619DB5BE" w14:textId="77777777" w:rsidR="0033645B" w:rsidRPr="00153036" w:rsidRDefault="0033645B" w:rsidP="0033645B">
      <w:pPr>
        <w:tabs>
          <w:tab w:val="left" w:pos="708"/>
          <w:tab w:val="center" w:pos="4677"/>
          <w:tab w:val="right" w:pos="9355"/>
        </w:tabs>
        <w:spacing w:before="80" w:after="0" w:line="240" w:lineRule="auto"/>
        <w:rPr>
          <w:rFonts w:ascii="Times New Roman" w:hAnsi="Times New Roman"/>
          <w:b/>
          <w:spacing w:val="24"/>
          <w:sz w:val="28"/>
          <w:szCs w:val="28"/>
        </w:rPr>
      </w:pPr>
      <w:proofErr w:type="spellStart"/>
      <w:r w:rsidRPr="00153036">
        <w:rPr>
          <w:rFonts w:ascii="Times New Roman" w:hAnsi="Times New Roman"/>
          <w:b/>
          <w:spacing w:val="24"/>
          <w:sz w:val="28"/>
          <w:szCs w:val="28"/>
        </w:rPr>
        <w:t>с.Барнуковка</w:t>
      </w:r>
      <w:proofErr w:type="spellEnd"/>
    </w:p>
    <w:p w14:paraId="7A52265E" w14:textId="77777777" w:rsidR="0033645B" w:rsidRDefault="0033645B" w:rsidP="0033645B">
      <w:pPr>
        <w:spacing w:after="0"/>
      </w:pPr>
    </w:p>
    <w:p w14:paraId="3C96D704" w14:textId="77777777" w:rsidR="0033645B" w:rsidRPr="00153036" w:rsidRDefault="0033645B" w:rsidP="003364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3036">
        <w:rPr>
          <w:rFonts w:ascii="Times New Roman" w:hAnsi="Times New Roman"/>
          <w:b/>
          <w:sz w:val="28"/>
          <w:szCs w:val="28"/>
        </w:rPr>
        <w:t>Об утверждении Перечня объектов, находящихся</w:t>
      </w:r>
    </w:p>
    <w:p w14:paraId="01C37977" w14:textId="77777777" w:rsidR="0033645B" w:rsidRPr="00153036" w:rsidRDefault="0033645B" w:rsidP="003364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3036">
        <w:rPr>
          <w:rFonts w:ascii="Times New Roman" w:hAnsi="Times New Roman"/>
          <w:b/>
          <w:sz w:val="28"/>
          <w:szCs w:val="28"/>
        </w:rPr>
        <w:t xml:space="preserve">В собственности </w:t>
      </w:r>
      <w:proofErr w:type="spellStart"/>
      <w:r w:rsidRPr="00153036">
        <w:rPr>
          <w:rFonts w:ascii="Times New Roman" w:hAnsi="Times New Roman"/>
          <w:b/>
          <w:sz w:val="28"/>
          <w:szCs w:val="28"/>
        </w:rPr>
        <w:t>Барнуковского</w:t>
      </w:r>
      <w:proofErr w:type="spellEnd"/>
      <w:r w:rsidRPr="00153036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14:paraId="431788DF" w14:textId="77777777" w:rsidR="0033645B" w:rsidRPr="00153036" w:rsidRDefault="0033645B" w:rsidP="003364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153036">
        <w:rPr>
          <w:rFonts w:ascii="Times New Roman" w:hAnsi="Times New Roman"/>
          <w:b/>
          <w:sz w:val="28"/>
          <w:szCs w:val="28"/>
        </w:rPr>
        <w:t>бразования, в отношении которых планируется</w:t>
      </w:r>
    </w:p>
    <w:p w14:paraId="78EAA728" w14:textId="5FB887D7" w:rsidR="0033645B" w:rsidRPr="00153036" w:rsidRDefault="0033645B" w:rsidP="003364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153036">
        <w:rPr>
          <w:rFonts w:ascii="Times New Roman" w:hAnsi="Times New Roman"/>
          <w:b/>
          <w:sz w:val="28"/>
          <w:szCs w:val="28"/>
        </w:rPr>
        <w:t>аключение концессионных соглашений 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153036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D1B99B3" w14:textId="77777777" w:rsidR="0033645B" w:rsidRDefault="0033645B" w:rsidP="0033645B">
      <w:pPr>
        <w:spacing w:after="0"/>
      </w:pPr>
    </w:p>
    <w:p w14:paraId="06E43EB9" w14:textId="77777777" w:rsidR="0033645B" w:rsidRDefault="0033645B" w:rsidP="003364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          </w:t>
      </w:r>
      <w:r w:rsidRPr="00153036">
        <w:rPr>
          <w:rFonts w:ascii="Times New Roman" w:hAnsi="Times New Roman"/>
          <w:sz w:val="28"/>
          <w:szCs w:val="28"/>
        </w:rPr>
        <w:t>В соо</w:t>
      </w:r>
      <w:r>
        <w:rPr>
          <w:rFonts w:ascii="Times New Roman" w:hAnsi="Times New Roman"/>
          <w:sz w:val="28"/>
          <w:szCs w:val="28"/>
        </w:rPr>
        <w:t xml:space="preserve">тветствии с Федеральным законом от 21.07.2005 года №115-ФЗ «О концессионных соглашениях», порядок формирования и утверждения перечня объектов, в отношении которых планируется заключение концессионных соглашений, утвержденным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Барнуковского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08.07.2019 №37, руководствуясь Уставом </w:t>
      </w:r>
      <w:proofErr w:type="spellStart"/>
      <w:r>
        <w:rPr>
          <w:rFonts w:ascii="Times New Roman" w:hAnsi="Times New Roman"/>
          <w:sz w:val="28"/>
          <w:szCs w:val="28"/>
        </w:rPr>
        <w:t>Барнуковского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Балтайского муниципального района Саратовской области,</w:t>
      </w:r>
    </w:p>
    <w:p w14:paraId="7D46F8C0" w14:textId="77777777" w:rsidR="0033645B" w:rsidRDefault="0033645B" w:rsidP="003364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681F">
        <w:rPr>
          <w:rFonts w:ascii="Times New Roman" w:hAnsi="Times New Roman"/>
          <w:b/>
          <w:sz w:val="28"/>
          <w:szCs w:val="28"/>
        </w:rPr>
        <w:t>ПОСТАНОВЛЯЮ:</w:t>
      </w:r>
    </w:p>
    <w:p w14:paraId="26C1CAC6" w14:textId="77777777" w:rsidR="0033645B" w:rsidRPr="00F8681F" w:rsidRDefault="0033645B" w:rsidP="003364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38CCC7E" w14:textId="473046C2" w:rsidR="0033645B" w:rsidRDefault="0033645B" w:rsidP="003364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перечень </w:t>
      </w:r>
      <w:proofErr w:type="gramStart"/>
      <w:r>
        <w:rPr>
          <w:rFonts w:ascii="Times New Roman" w:hAnsi="Times New Roman"/>
          <w:sz w:val="28"/>
          <w:szCs w:val="28"/>
        </w:rPr>
        <w:t>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находящихся в собственности </w:t>
      </w:r>
      <w:proofErr w:type="spellStart"/>
      <w:r>
        <w:rPr>
          <w:rFonts w:ascii="Times New Roman" w:hAnsi="Times New Roman"/>
          <w:sz w:val="28"/>
          <w:szCs w:val="28"/>
        </w:rPr>
        <w:t>Барнуковского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в отношении которых планируется заключение концессионных соглашений на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(далее-Перечень), согласно приложению к настоящему постановлению.</w:t>
      </w:r>
    </w:p>
    <w:p w14:paraId="7B8DF14F" w14:textId="77777777" w:rsidR="0033645B" w:rsidRDefault="0033645B" w:rsidP="003364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Разместить перечень на официальный сайт администрации Балтайского муниципального района.</w:t>
      </w:r>
    </w:p>
    <w:p w14:paraId="0F6F6780" w14:textId="77777777" w:rsidR="0033645B" w:rsidRDefault="0033645B" w:rsidP="003364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14:paraId="3FE26075" w14:textId="77777777" w:rsidR="0033645B" w:rsidRDefault="0033645B" w:rsidP="003364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A9B42DD" w14:textId="77777777" w:rsidR="0033645B" w:rsidRDefault="0033645B" w:rsidP="003364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1611ABC" w14:textId="77777777" w:rsidR="0033645B" w:rsidRDefault="0033645B" w:rsidP="003364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54B8133" w14:textId="77777777" w:rsidR="0033645B" w:rsidRDefault="0033645B" w:rsidP="003364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A878BE" w14:textId="77777777" w:rsidR="0033645B" w:rsidRPr="00F8681F" w:rsidRDefault="0033645B" w:rsidP="003364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681F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F8681F">
        <w:rPr>
          <w:rFonts w:ascii="Times New Roman" w:hAnsi="Times New Roman"/>
          <w:b/>
          <w:sz w:val="28"/>
          <w:szCs w:val="28"/>
        </w:rPr>
        <w:t>Барнуковского</w:t>
      </w:r>
      <w:proofErr w:type="spellEnd"/>
    </w:p>
    <w:p w14:paraId="062CC421" w14:textId="77777777" w:rsidR="0033645B" w:rsidRPr="00F8681F" w:rsidRDefault="0033645B" w:rsidP="003364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F8681F">
        <w:rPr>
          <w:rFonts w:ascii="Times New Roman" w:hAnsi="Times New Roman"/>
          <w:b/>
          <w:sz w:val="28"/>
          <w:szCs w:val="28"/>
        </w:rPr>
        <w:t xml:space="preserve">униципального образования                                  </w:t>
      </w:r>
      <w:proofErr w:type="spellStart"/>
      <w:r w:rsidRPr="00F8681F">
        <w:rPr>
          <w:rFonts w:ascii="Times New Roman" w:hAnsi="Times New Roman"/>
          <w:b/>
          <w:sz w:val="28"/>
          <w:szCs w:val="28"/>
        </w:rPr>
        <w:t>Д.А.Гущин</w:t>
      </w:r>
      <w:proofErr w:type="spellEnd"/>
    </w:p>
    <w:p w14:paraId="7E6CD4D1" w14:textId="77777777" w:rsidR="0033645B" w:rsidRDefault="0033645B" w:rsidP="0033645B">
      <w:pPr>
        <w:spacing w:after="0"/>
      </w:pPr>
    </w:p>
    <w:p w14:paraId="302D43EC" w14:textId="77777777" w:rsidR="0033645B" w:rsidRDefault="0033645B" w:rsidP="0033645B"/>
    <w:tbl>
      <w:tblPr>
        <w:tblpPr w:leftFromText="180" w:rightFromText="180" w:tblpY="-708"/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33645B" w:rsidRPr="00F8681F" w14:paraId="1A1C90FA" w14:textId="77777777" w:rsidTr="006A1245">
        <w:tc>
          <w:tcPr>
            <w:tcW w:w="4785" w:type="dxa"/>
          </w:tcPr>
          <w:p w14:paraId="53938116" w14:textId="77777777" w:rsidR="0033645B" w:rsidRPr="00F8681F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CCC065A" w14:textId="77777777" w:rsidR="0033645B" w:rsidRPr="00F8681F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F277F9" w14:textId="77777777" w:rsidR="0033645B" w:rsidRPr="00D114B1" w:rsidRDefault="0033645B" w:rsidP="0033645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114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Перечень объектов, в отношении которых планируется заключение концессионных соглашений</w:t>
      </w:r>
      <w:r w:rsidRPr="00D114B1">
        <w:rPr>
          <w:rStyle w:val="ae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endnoteReference w:id="1"/>
      </w:r>
    </w:p>
    <w:p w14:paraId="74F16B4A" w14:textId="76945437" w:rsidR="0033645B" w:rsidRPr="00D114B1" w:rsidRDefault="0033645B" w:rsidP="0033645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114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Pr="00D114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</w:t>
      </w:r>
    </w:p>
    <w:p w14:paraId="6CADDBEF" w14:textId="77777777" w:rsidR="0033645B" w:rsidRPr="00D114B1" w:rsidRDefault="0033645B" w:rsidP="0033645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114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от администрации </w:t>
      </w:r>
      <w:proofErr w:type="spellStart"/>
      <w:r w:rsidRPr="00D114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Барнуковского</w:t>
      </w:r>
      <w:proofErr w:type="spellEnd"/>
      <w:r w:rsidRPr="00D114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муниципального </w:t>
      </w:r>
      <w:proofErr w:type="gramStart"/>
      <w:r w:rsidRPr="00D114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образования  Балтайского</w:t>
      </w:r>
      <w:proofErr w:type="gramEnd"/>
      <w:r w:rsidRPr="00D114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муниципального района Саратовской области</w:t>
      </w:r>
    </w:p>
    <w:p w14:paraId="64DB48F2" w14:textId="77777777" w:rsidR="0033645B" w:rsidRPr="00D114B1" w:rsidRDefault="0033645B" w:rsidP="0033645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1719"/>
        <w:gridCol w:w="1258"/>
        <w:gridCol w:w="1950"/>
      </w:tblGrid>
      <w:tr w:rsidR="0033645B" w:rsidRPr="00D114B1" w14:paraId="1A08AE10" w14:textId="77777777" w:rsidTr="006A1245">
        <w:tc>
          <w:tcPr>
            <w:tcW w:w="534" w:type="dxa"/>
          </w:tcPr>
          <w:p w14:paraId="4B8A661F" w14:textId="77777777" w:rsidR="0033645B" w:rsidRPr="00D114B1" w:rsidRDefault="0033645B" w:rsidP="006A1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4B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</w:tcPr>
          <w:p w14:paraId="177C96EB" w14:textId="77777777" w:rsidR="0033645B" w:rsidRPr="00D114B1" w:rsidRDefault="0033645B" w:rsidP="006A1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4B1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14:paraId="21B67F2D" w14:textId="77777777" w:rsidR="0033645B" w:rsidRPr="00D114B1" w:rsidRDefault="0033645B" w:rsidP="006A1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4B1">
              <w:rPr>
                <w:rFonts w:ascii="Times New Roman" w:hAnsi="Times New Roman"/>
                <w:b/>
                <w:sz w:val="24"/>
                <w:szCs w:val="24"/>
              </w:rPr>
              <w:t>Адрес объекта, кадастровый номер, реквизиты документа о регистрации права собственности (в том числе земельного участка)</w:t>
            </w:r>
          </w:p>
        </w:tc>
        <w:tc>
          <w:tcPr>
            <w:tcW w:w="1719" w:type="dxa"/>
          </w:tcPr>
          <w:p w14:paraId="7139B7F6" w14:textId="77777777" w:rsidR="0033645B" w:rsidRPr="00D114B1" w:rsidRDefault="0033645B" w:rsidP="006A1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4B1">
              <w:rPr>
                <w:rFonts w:ascii="Times New Roman" w:hAnsi="Times New Roman"/>
                <w:b/>
                <w:sz w:val="24"/>
                <w:szCs w:val="24"/>
              </w:rPr>
              <w:t>Дата ввода в эксплуатацию объекта</w:t>
            </w:r>
          </w:p>
          <w:p w14:paraId="4E5357AB" w14:textId="77777777" w:rsidR="0033645B" w:rsidRPr="00D114B1" w:rsidRDefault="0033645B" w:rsidP="006A1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4B1">
              <w:rPr>
                <w:rFonts w:ascii="Times New Roman" w:hAnsi="Times New Roman"/>
                <w:b/>
                <w:sz w:val="24"/>
                <w:szCs w:val="24"/>
              </w:rPr>
              <w:t>(год постройки)/срок проведения реконструкции объекта</w:t>
            </w:r>
          </w:p>
        </w:tc>
        <w:tc>
          <w:tcPr>
            <w:tcW w:w="1258" w:type="dxa"/>
          </w:tcPr>
          <w:p w14:paraId="6E572C56" w14:textId="77777777" w:rsidR="0033645B" w:rsidRPr="00D114B1" w:rsidRDefault="0033645B" w:rsidP="006A1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4B1">
              <w:rPr>
                <w:rFonts w:ascii="Times New Roman" w:hAnsi="Times New Roman"/>
                <w:b/>
                <w:sz w:val="24"/>
                <w:szCs w:val="24"/>
              </w:rPr>
              <w:t>Краткое описание объекта (состав объекта</w:t>
            </w:r>
          </w:p>
        </w:tc>
        <w:tc>
          <w:tcPr>
            <w:tcW w:w="1950" w:type="dxa"/>
          </w:tcPr>
          <w:p w14:paraId="214CCAB1" w14:textId="77777777" w:rsidR="0033645B" w:rsidRPr="00D114B1" w:rsidRDefault="0033645B" w:rsidP="006A1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4B1">
              <w:rPr>
                <w:rFonts w:ascii="Times New Roman" w:hAnsi="Times New Roman"/>
                <w:b/>
                <w:sz w:val="24"/>
                <w:szCs w:val="24"/>
              </w:rPr>
              <w:t>Цели и сроки использования (эксплуатации) объекта</w:t>
            </w:r>
          </w:p>
        </w:tc>
      </w:tr>
      <w:tr w:rsidR="0033645B" w:rsidRPr="00D114B1" w14:paraId="606E98DB" w14:textId="77777777" w:rsidTr="006A1245">
        <w:tc>
          <w:tcPr>
            <w:tcW w:w="534" w:type="dxa"/>
          </w:tcPr>
          <w:p w14:paraId="5A0A5368" w14:textId="77777777" w:rsidR="0033645B" w:rsidRPr="00D114B1" w:rsidRDefault="0033645B" w:rsidP="006A1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4B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92EB471" w14:textId="77777777" w:rsidR="0033645B" w:rsidRPr="00D114B1" w:rsidRDefault="0033645B" w:rsidP="006A1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4B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FCD2FF6" w14:textId="77777777" w:rsidR="0033645B" w:rsidRPr="00D114B1" w:rsidRDefault="0033645B" w:rsidP="006A1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4B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19" w:type="dxa"/>
          </w:tcPr>
          <w:p w14:paraId="2DB5D333" w14:textId="77777777" w:rsidR="0033645B" w:rsidRPr="00D114B1" w:rsidRDefault="0033645B" w:rsidP="006A1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4B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14:paraId="3374157C" w14:textId="77777777" w:rsidR="0033645B" w:rsidRPr="00D114B1" w:rsidRDefault="0033645B" w:rsidP="006A1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4B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0768F43E" w14:textId="77777777" w:rsidR="0033645B" w:rsidRPr="00D114B1" w:rsidRDefault="0033645B" w:rsidP="006A1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4B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645B" w:rsidRPr="00D114B1" w14:paraId="60E40C2E" w14:textId="77777777" w:rsidTr="006A1245">
        <w:tc>
          <w:tcPr>
            <w:tcW w:w="534" w:type="dxa"/>
          </w:tcPr>
          <w:p w14:paraId="0DEAFB74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ABD4837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Водопроводная сеть. Протяженностью 9075 м</w:t>
            </w:r>
          </w:p>
        </w:tc>
        <w:tc>
          <w:tcPr>
            <w:tcW w:w="2268" w:type="dxa"/>
          </w:tcPr>
          <w:p w14:paraId="1A882CDE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4B1">
              <w:rPr>
                <w:rFonts w:ascii="Times New Roman" w:hAnsi="Times New Roman"/>
                <w:sz w:val="24"/>
                <w:szCs w:val="24"/>
              </w:rPr>
              <w:t>С.Барнуковка</w:t>
            </w:r>
            <w:proofErr w:type="spellEnd"/>
          </w:p>
          <w:p w14:paraId="752DEDAD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63:07:000000:596; номер государственной регистрации 64:07:000000:596-64/004/2017-2 от 31.07.2017</w:t>
            </w:r>
          </w:p>
        </w:tc>
        <w:tc>
          <w:tcPr>
            <w:tcW w:w="1719" w:type="dxa"/>
          </w:tcPr>
          <w:p w14:paraId="7E040C6A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1975 год</w:t>
            </w:r>
          </w:p>
        </w:tc>
        <w:tc>
          <w:tcPr>
            <w:tcW w:w="1258" w:type="dxa"/>
          </w:tcPr>
          <w:p w14:paraId="7C5D4766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Металл, чугун,</w:t>
            </w:r>
          </w:p>
          <w:p w14:paraId="21890EDD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Полиэтилен</w:t>
            </w:r>
          </w:p>
          <w:p w14:paraId="220C0309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Протяженностью 9075 м</w:t>
            </w:r>
          </w:p>
        </w:tc>
        <w:tc>
          <w:tcPr>
            <w:tcW w:w="1950" w:type="dxa"/>
          </w:tcPr>
          <w:p w14:paraId="41DD4670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</w:tr>
      <w:tr w:rsidR="0033645B" w:rsidRPr="00D114B1" w14:paraId="0EB203F2" w14:textId="77777777" w:rsidTr="006A1245">
        <w:tc>
          <w:tcPr>
            <w:tcW w:w="534" w:type="dxa"/>
          </w:tcPr>
          <w:p w14:paraId="27B42438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4DE3436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Резервуар стальной цилиндрический (для питьевой воды)</w:t>
            </w:r>
          </w:p>
        </w:tc>
        <w:tc>
          <w:tcPr>
            <w:tcW w:w="2268" w:type="dxa"/>
          </w:tcPr>
          <w:p w14:paraId="1B85DA7B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114B1">
              <w:rPr>
                <w:rFonts w:ascii="Times New Roman" w:hAnsi="Times New Roman"/>
                <w:sz w:val="24"/>
                <w:szCs w:val="24"/>
              </w:rPr>
              <w:t>Барнуковка</w:t>
            </w:r>
            <w:proofErr w:type="spellEnd"/>
            <w:r w:rsidRPr="00D114B1">
              <w:rPr>
                <w:rFonts w:ascii="Times New Roman" w:hAnsi="Times New Roman"/>
                <w:sz w:val="24"/>
                <w:szCs w:val="24"/>
              </w:rPr>
              <w:t xml:space="preserve"> ул. Рабочая18б</w:t>
            </w:r>
          </w:p>
        </w:tc>
        <w:tc>
          <w:tcPr>
            <w:tcW w:w="1719" w:type="dxa"/>
          </w:tcPr>
          <w:p w14:paraId="791B5282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58" w:type="dxa"/>
          </w:tcPr>
          <w:p w14:paraId="28393D6A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 xml:space="preserve">Стальной, </w:t>
            </w:r>
            <w:proofErr w:type="spellStart"/>
            <w:r w:rsidRPr="00D114B1">
              <w:rPr>
                <w:rFonts w:ascii="Times New Roman" w:hAnsi="Times New Roman"/>
                <w:sz w:val="24"/>
                <w:szCs w:val="24"/>
              </w:rPr>
              <w:t>цилиндрическийОбъем</w:t>
            </w:r>
            <w:proofErr w:type="spellEnd"/>
            <w:r w:rsidRPr="00D114B1">
              <w:rPr>
                <w:rFonts w:ascii="Times New Roman" w:hAnsi="Times New Roman"/>
                <w:sz w:val="24"/>
                <w:szCs w:val="24"/>
              </w:rPr>
              <w:t xml:space="preserve"> бака 50м3</w:t>
            </w:r>
          </w:p>
        </w:tc>
        <w:tc>
          <w:tcPr>
            <w:tcW w:w="1950" w:type="dxa"/>
          </w:tcPr>
          <w:p w14:paraId="36F5CC79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</w:tr>
      <w:tr w:rsidR="0033645B" w:rsidRPr="00D114B1" w14:paraId="0DD8AC36" w14:textId="77777777" w:rsidTr="006A1245">
        <w:tc>
          <w:tcPr>
            <w:tcW w:w="534" w:type="dxa"/>
          </w:tcPr>
          <w:p w14:paraId="5E4E010D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18B3B04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 xml:space="preserve">Водопроводная сеть </w:t>
            </w:r>
          </w:p>
        </w:tc>
        <w:tc>
          <w:tcPr>
            <w:tcW w:w="2268" w:type="dxa"/>
          </w:tcPr>
          <w:p w14:paraId="05640CDB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4B1">
              <w:rPr>
                <w:rFonts w:ascii="Times New Roman" w:hAnsi="Times New Roman"/>
                <w:sz w:val="24"/>
                <w:szCs w:val="24"/>
              </w:rPr>
              <w:t>С.Старое</w:t>
            </w:r>
            <w:proofErr w:type="spellEnd"/>
            <w:r w:rsidRPr="00D11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4B1">
              <w:rPr>
                <w:rFonts w:ascii="Times New Roman" w:hAnsi="Times New Roman"/>
                <w:sz w:val="24"/>
                <w:szCs w:val="24"/>
              </w:rPr>
              <w:t>Сарайкино</w:t>
            </w:r>
            <w:proofErr w:type="spellEnd"/>
          </w:p>
          <w:p w14:paraId="6A4DDF89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64:07:000000:798</w:t>
            </w:r>
          </w:p>
          <w:p w14:paraId="48856A87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41549C21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1954</w:t>
            </w:r>
          </w:p>
        </w:tc>
        <w:tc>
          <w:tcPr>
            <w:tcW w:w="1258" w:type="dxa"/>
          </w:tcPr>
          <w:p w14:paraId="65F664B8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протяженность 2282м</w:t>
            </w:r>
          </w:p>
        </w:tc>
        <w:tc>
          <w:tcPr>
            <w:tcW w:w="1950" w:type="dxa"/>
          </w:tcPr>
          <w:p w14:paraId="3882D2AB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</w:tr>
      <w:tr w:rsidR="0033645B" w:rsidRPr="00D114B1" w14:paraId="7CA9CD27" w14:textId="77777777" w:rsidTr="006A1245">
        <w:tc>
          <w:tcPr>
            <w:tcW w:w="534" w:type="dxa"/>
          </w:tcPr>
          <w:p w14:paraId="4C534F09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330BE7AF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2268" w:type="dxa"/>
          </w:tcPr>
          <w:p w14:paraId="6AC3EF20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4B1">
              <w:rPr>
                <w:rFonts w:ascii="Times New Roman" w:hAnsi="Times New Roman"/>
                <w:sz w:val="24"/>
                <w:szCs w:val="24"/>
              </w:rPr>
              <w:t>С.Сосновка</w:t>
            </w:r>
            <w:proofErr w:type="spellEnd"/>
          </w:p>
          <w:p w14:paraId="79B9948F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64:07:090101:1081</w:t>
            </w:r>
          </w:p>
          <w:p w14:paraId="5F852E67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64/ИСХ/20-752494</w:t>
            </w:r>
          </w:p>
          <w:p w14:paraId="13521A62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28.06.2020</w:t>
            </w:r>
          </w:p>
        </w:tc>
        <w:tc>
          <w:tcPr>
            <w:tcW w:w="1719" w:type="dxa"/>
          </w:tcPr>
          <w:p w14:paraId="4FCAE9D5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1258" w:type="dxa"/>
          </w:tcPr>
          <w:p w14:paraId="36796E1D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14B1">
              <w:rPr>
                <w:rFonts w:ascii="Times New Roman" w:hAnsi="Times New Roman"/>
                <w:sz w:val="24"/>
                <w:szCs w:val="24"/>
              </w:rPr>
              <w:t>Протяженность  9465</w:t>
            </w:r>
            <w:proofErr w:type="gramEnd"/>
          </w:p>
        </w:tc>
        <w:tc>
          <w:tcPr>
            <w:tcW w:w="1950" w:type="dxa"/>
          </w:tcPr>
          <w:p w14:paraId="6B82314A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</w:tr>
      <w:tr w:rsidR="0033645B" w:rsidRPr="00D114B1" w14:paraId="2B281AEA" w14:textId="77777777" w:rsidTr="006A1245">
        <w:tc>
          <w:tcPr>
            <w:tcW w:w="534" w:type="dxa"/>
          </w:tcPr>
          <w:p w14:paraId="19305951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EDF2D8C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2268" w:type="dxa"/>
          </w:tcPr>
          <w:p w14:paraId="02E34BC0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4B1">
              <w:rPr>
                <w:rFonts w:ascii="Times New Roman" w:hAnsi="Times New Roman"/>
                <w:sz w:val="24"/>
                <w:szCs w:val="24"/>
              </w:rPr>
              <w:t>С.Новая</w:t>
            </w:r>
            <w:proofErr w:type="spellEnd"/>
            <w:r w:rsidRPr="00D11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4B1">
              <w:rPr>
                <w:rFonts w:ascii="Times New Roman" w:hAnsi="Times New Roman"/>
                <w:sz w:val="24"/>
                <w:szCs w:val="24"/>
              </w:rPr>
              <w:t>Лопастейка</w:t>
            </w:r>
            <w:proofErr w:type="spellEnd"/>
            <w:r w:rsidRPr="00D11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DDA9D6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64:07:000000:800</w:t>
            </w:r>
          </w:p>
        </w:tc>
        <w:tc>
          <w:tcPr>
            <w:tcW w:w="1719" w:type="dxa"/>
          </w:tcPr>
          <w:p w14:paraId="26C97394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1258" w:type="dxa"/>
          </w:tcPr>
          <w:p w14:paraId="1963B069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14:paraId="2073761A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3607</w:t>
            </w:r>
          </w:p>
        </w:tc>
        <w:tc>
          <w:tcPr>
            <w:tcW w:w="1950" w:type="dxa"/>
          </w:tcPr>
          <w:p w14:paraId="088681A4" w14:textId="77777777" w:rsidR="0033645B" w:rsidRPr="00D114B1" w:rsidRDefault="0033645B" w:rsidP="006A1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4B1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</w:tr>
    </w:tbl>
    <w:p w14:paraId="5950E421" w14:textId="77777777" w:rsidR="004A06C0" w:rsidRDefault="004A06C0"/>
    <w:sectPr w:rsidR="004A0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B20F6" w14:textId="77777777" w:rsidR="00DC59BF" w:rsidRDefault="00DC59BF" w:rsidP="0033645B">
      <w:pPr>
        <w:spacing w:after="0" w:line="240" w:lineRule="auto"/>
      </w:pPr>
      <w:r>
        <w:separator/>
      </w:r>
    </w:p>
  </w:endnote>
  <w:endnote w:type="continuationSeparator" w:id="0">
    <w:p w14:paraId="686EB2EE" w14:textId="77777777" w:rsidR="00DC59BF" w:rsidRDefault="00DC59BF" w:rsidP="0033645B">
      <w:pPr>
        <w:spacing w:after="0" w:line="240" w:lineRule="auto"/>
      </w:pPr>
      <w:r>
        <w:continuationSeparator/>
      </w:r>
    </w:p>
  </w:endnote>
  <w:endnote w:id="1">
    <w:p w14:paraId="574CA723" w14:textId="77777777" w:rsidR="0033645B" w:rsidRPr="00FA4B19" w:rsidRDefault="0033645B" w:rsidP="003364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2F88">
        <w:rPr>
          <w:rStyle w:val="ae"/>
          <w:rFonts w:ascii="Times New Roman" w:hAnsi="Times New Roman"/>
          <w:sz w:val="18"/>
          <w:szCs w:val="18"/>
        </w:rPr>
        <w:endnoteRef/>
      </w:r>
      <w:r w:rsidRPr="00BD2F88">
        <w:rPr>
          <w:rFonts w:ascii="Times New Roman" w:hAnsi="Times New Roman"/>
          <w:sz w:val="18"/>
          <w:szCs w:val="18"/>
        </w:rPr>
        <w:t xml:space="preserve"> </w:t>
      </w:r>
      <w:r w:rsidRPr="00BD2F8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 случае направления предложения о включении в перечень объектов, в отношении которых планируется заключение концессионных соглашений,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в министерство экономического развития области дополнительно представляются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сфере водоснабжения и водоотведения отчета о техническом обследовании имущества, предлагаемого к включению в объект концессионного соглашения</w:t>
      </w:r>
      <w:r w:rsidRPr="00FA4B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32B4BD43" w14:textId="77777777" w:rsidR="0033645B" w:rsidRPr="00EA6DA5" w:rsidRDefault="0033645B" w:rsidP="003364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6D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5ACD7B1F" w14:textId="77777777" w:rsidR="0033645B" w:rsidRDefault="0033645B" w:rsidP="0033645B">
      <w:pPr>
        <w:pStyle w:val="ac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31A4" w14:textId="77777777" w:rsidR="00DC59BF" w:rsidRDefault="00DC59BF" w:rsidP="0033645B">
      <w:pPr>
        <w:spacing w:after="0" w:line="240" w:lineRule="auto"/>
      </w:pPr>
      <w:r>
        <w:separator/>
      </w:r>
    </w:p>
  </w:footnote>
  <w:footnote w:type="continuationSeparator" w:id="0">
    <w:p w14:paraId="07B0E53F" w14:textId="77777777" w:rsidR="00DC59BF" w:rsidRDefault="00DC59BF" w:rsidP="003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760EA"/>
    <w:multiLevelType w:val="hybridMultilevel"/>
    <w:tmpl w:val="AB706138"/>
    <w:lvl w:ilvl="0" w:tplc="367EE90A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num w:numId="1" w16cid:durableId="26223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A7"/>
    <w:rsid w:val="0033645B"/>
    <w:rsid w:val="004A06C0"/>
    <w:rsid w:val="004C09A7"/>
    <w:rsid w:val="006D38C2"/>
    <w:rsid w:val="007A20B3"/>
    <w:rsid w:val="00D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DB62"/>
  <w15:chartTrackingRefBased/>
  <w15:docId w15:val="{6A477FCF-A379-4F92-ACD3-867B3820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4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0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0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09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09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09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09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09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09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0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0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0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0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09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09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09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0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09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09A7"/>
    <w:rPr>
      <w:b/>
      <w:bCs/>
      <w:smallCaps/>
      <w:color w:val="0F4761" w:themeColor="accent1" w:themeShade="BF"/>
      <w:spacing w:val="5"/>
    </w:rPr>
  </w:style>
  <w:style w:type="paragraph" w:styleId="ac">
    <w:name w:val="endnote text"/>
    <w:basedOn w:val="a"/>
    <w:link w:val="ad"/>
    <w:uiPriority w:val="99"/>
    <w:semiHidden/>
    <w:unhideWhenUsed/>
    <w:rsid w:val="0033645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3645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e">
    <w:name w:val="endnote reference"/>
    <w:basedOn w:val="a0"/>
    <w:uiPriority w:val="99"/>
    <w:semiHidden/>
    <w:unhideWhenUsed/>
    <w:rsid w:val="00336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relotech</dc:creator>
  <cp:keywords/>
  <dc:description/>
  <cp:lastModifiedBy>relotech</cp:lastModifiedBy>
  <cp:revision>2</cp:revision>
  <cp:lastPrinted>2026-02-18T06:57:00Z</cp:lastPrinted>
  <dcterms:created xsi:type="dcterms:W3CDTF">2026-02-18T06:55:00Z</dcterms:created>
  <dcterms:modified xsi:type="dcterms:W3CDTF">2026-02-18T06:58:00Z</dcterms:modified>
</cp:coreProperties>
</file>