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4C" w:rsidRDefault="00725C4C">
      <w:pPr>
        <w:spacing w:after="0" w:line="240" w:lineRule="auto"/>
        <w:jc w:val="center"/>
        <w:rPr>
          <w:rFonts w:ascii="Times New Roman" w:eastAsia="Times New Roman" w:hAnsi="Times New Roman" w:cs="Times New Roman"/>
          <w:b/>
          <w:spacing w:val="24"/>
          <w:sz w:val="28"/>
          <w:szCs w:val="28"/>
          <w:lang w:eastAsia="ru-RU"/>
        </w:rPr>
      </w:pPr>
    </w:p>
    <w:p w:rsidR="00725C4C" w:rsidRDefault="00B53417">
      <w:pPr>
        <w:spacing w:after="0" w:line="240" w:lineRule="auto"/>
        <w:jc w:val="center"/>
        <w:rPr>
          <w:rFonts w:ascii="Times New Roman" w:eastAsia="Times New Roman" w:hAnsi="Times New Roman" w:cs="Times New Roman"/>
          <w:b/>
          <w:spacing w:val="24"/>
          <w:sz w:val="28"/>
          <w:szCs w:val="28"/>
          <w:lang w:eastAsia="ru-RU"/>
        </w:rPr>
      </w:pPr>
      <w:r>
        <w:rPr>
          <w:rFonts w:ascii="Times New Roman" w:eastAsia="Times New Roman" w:hAnsi="Times New Roman" w:cs="Times New Roman"/>
          <w:b/>
          <w:spacing w:val="24"/>
          <w:sz w:val="28"/>
          <w:szCs w:val="28"/>
          <w:lang w:eastAsia="ru-RU"/>
        </w:rPr>
        <w:t>АДМИНИСТРАЦИЯ</w:t>
      </w:r>
    </w:p>
    <w:p w:rsidR="00725C4C" w:rsidRDefault="00B53417">
      <w:pPr>
        <w:tabs>
          <w:tab w:val="left" w:pos="708"/>
          <w:tab w:val="center" w:pos="4677"/>
          <w:tab w:val="right" w:pos="9355"/>
        </w:tabs>
        <w:spacing w:after="0" w:line="240" w:lineRule="auto"/>
        <w:jc w:val="center"/>
        <w:rPr>
          <w:rFonts w:ascii="Times New Roman" w:eastAsia="Times New Roman" w:hAnsi="Times New Roman" w:cs="Times New Roman"/>
          <w:b/>
          <w:spacing w:val="24"/>
          <w:sz w:val="28"/>
          <w:szCs w:val="28"/>
          <w:lang w:eastAsia="ru-RU"/>
        </w:rPr>
      </w:pPr>
      <w:r>
        <w:rPr>
          <w:rFonts w:ascii="Times New Roman" w:eastAsia="Times New Roman" w:hAnsi="Times New Roman" w:cs="Times New Roman"/>
          <w:b/>
          <w:spacing w:val="24"/>
          <w:sz w:val="28"/>
          <w:szCs w:val="28"/>
          <w:lang w:eastAsia="ru-RU"/>
        </w:rPr>
        <w:t>БАЛТАЙСКОГО МУНИЦИПАЛЬНОГО РАЙОНА</w:t>
      </w:r>
    </w:p>
    <w:p w:rsidR="00725C4C" w:rsidRDefault="00B53417">
      <w:pPr>
        <w:tabs>
          <w:tab w:val="left" w:pos="708"/>
          <w:tab w:val="center" w:pos="4677"/>
          <w:tab w:val="right" w:pos="9355"/>
        </w:tabs>
        <w:spacing w:after="0" w:line="240" w:lineRule="auto"/>
        <w:jc w:val="center"/>
        <w:rPr>
          <w:rFonts w:ascii="Times New Roman" w:eastAsia="Times New Roman" w:hAnsi="Times New Roman" w:cs="Times New Roman"/>
          <w:b/>
          <w:spacing w:val="24"/>
          <w:sz w:val="28"/>
          <w:szCs w:val="28"/>
          <w:lang w:eastAsia="ru-RU"/>
        </w:rPr>
      </w:pPr>
      <w:r>
        <w:rPr>
          <w:rFonts w:ascii="Times New Roman" w:eastAsia="Times New Roman" w:hAnsi="Times New Roman" w:cs="Times New Roman"/>
          <w:b/>
          <w:spacing w:val="24"/>
          <w:sz w:val="28"/>
          <w:szCs w:val="28"/>
          <w:lang w:eastAsia="ru-RU"/>
        </w:rPr>
        <w:t>САРАТОВСКОЙ ОБЛАСТИ</w:t>
      </w:r>
    </w:p>
    <w:p w:rsidR="00725C4C" w:rsidRDefault="00725C4C">
      <w:pPr>
        <w:tabs>
          <w:tab w:val="left" w:pos="708"/>
          <w:tab w:val="center" w:pos="4677"/>
          <w:tab w:val="right" w:pos="9355"/>
        </w:tabs>
        <w:spacing w:after="0" w:line="240" w:lineRule="auto"/>
        <w:jc w:val="center"/>
        <w:rPr>
          <w:rFonts w:ascii="Times New Roman" w:eastAsia="Times New Roman" w:hAnsi="Times New Roman" w:cs="Times New Roman"/>
          <w:b/>
          <w:spacing w:val="24"/>
          <w:sz w:val="28"/>
          <w:szCs w:val="28"/>
          <w:lang w:eastAsia="ru-RU"/>
        </w:rPr>
      </w:pPr>
    </w:p>
    <w:p w:rsidR="00725C4C" w:rsidRDefault="00B53417">
      <w:pPr>
        <w:tabs>
          <w:tab w:val="left" w:pos="708"/>
          <w:tab w:val="center" w:pos="4677"/>
          <w:tab w:val="right" w:pos="9355"/>
        </w:tabs>
        <w:spacing w:line="240" w:lineRule="auto"/>
        <w:jc w:val="center"/>
        <w:rPr>
          <w:rFonts w:ascii="Times New Roman" w:eastAsia="Times New Roman" w:hAnsi="Times New Roman" w:cs="Times New Roman"/>
          <w:b/>
          <w:spacing w:val="30"/>
          <w:sz w:val="30"/>
          <w:szCs w:val="30"/>
          <w:lang w:eastAsia="ru-RU"/>
        </w:rPr>
      </w:pPr>
      <w:proofErr w:type="gramStart"/>
      <w:r>
        <w:rPr>
          <w:rFonts w:ascii="Times New Roman" w:eastAsia="Times New Roman" w:hAnsi="Times New Roman" w:cs="Times New Roman"/>
          <w:b/>
          <w:spacing w:val="30"/>
          <w:sz w:val="30"/>
          <w:szCs w:val="30"/>
          <w:lang w:eastAsia="ru-RU"/>
        </w:rPr>
        <w:t>П</w:t>
      </w:r>
      <w:proofErr w:type="gramEnd"/>
      <w:r>
        <w:rPr>
          <w:rFonts w:ascii="Times New Roman" w:eastAsia="Times New Roman" w:hAnsi="Times New Roman" w:cs="Times New Roman"/>
          <w:b/>
          <w:spacing w:val="30"/>
          <w:sz w:val="30"/>
          <w:szCs w:val="30"/>
          <w:lang w:eastAsia="ru-RU"/>
        </w:rPr>
        <w:t xml:space="preserve"> О С Т А Н О В Л Е Н И Е</w:t>
      </w:r>
    </w:p>
    <w:p w:rsidR="00725C4C" w:rsidRDefault="00B53417">
      <w:pPr>
        <w:tabs>
          <w:tab w:val="left" w:pos="6990"/>
        </w:tabs>
        <w:spacing w:line="240" w:lineRule="auto"/>
        <w:rPr>
          <w:rFonts w:ascii="Times New Roman" w:eastAsia="Times New Roman" w:hAnsi="Times New Roman" w:cs="Times New Roman"/>
          <w:b/>
          <w:spacing w:val="30"/>
          <w:sz w:val="28"/>
          <w:szCs w:val="28"/>
          <w:lang w:eastAsia="ru-RU"/>
        </w:rPr>
      </w:pPr>
      <w:r>
        <w:rPr>
          <w:rFonts w:ascii="Times New Roman" w:eastAsia="Times New Roman" w:hAnsi="Times New Roman" w:cs="Times New Roman"/>
          <w:b/>
          <w:spacing w:val="30"/>
          <w:sz w:val="28"/>
          <w:szCs w:val="28"/>
          <w:lang w:eastAsia="ru-RU"/>
        </w:rPr>
        <w:tab/>
        <w:t>проект</w:t>
      </w:r>
    </w:p>
    <w:p w:rsidR="00725C4C" w:rsidRDefault="003A3D60">
      <w:pPr>
        <w:tabs>
          <w:tab w:val="left" w:pos="708"/>
          <w:tab w:val="center" w:pos="4677"/>
          <w:tab w:val="right" w:pos="9355"/>
        </w:tabs>
        <w:spacing w:line="240" w:lineRule="auto"/>
        <w:jc w:val="center"/>
        <w:rPr>
          <w:rFonts w:ascii="Times New Roman" w:eastAsia="Times New Roman" w:hAnsi="Times New Roman" w:cs="Times New Roman"/>
          <w:spacing w:val="20"/>
          <w:sz w:val="28"/>
          <w:szCs w:val="28"/>
          <w:lang w:eastAsia="ru-RU"/>
        </w:rPr>
      </w:pPr>
      <w:r w:rsidRPr="003A3D60">
        <w:rPr>
          <w:rFonts w:ascii="Times New Roman" w:eastAsia="Times New Roman" w:hAnsi="Times New Roman" w:cs="Times New Roman"/>
          <w:sz w:val="28"/>
          <w:szCs w:val="28"/>
          <w:lang w:eastAsia="ru-RU"/>
        </w:rPr>
        <w:pict>
          <v:shapetype id="_x0000_t202" coordsize="21600,21600" o:spt="202" path="m,l,21600r21600,l21600,xe">
            <v:stroke joinstyle="miter"/>
            <v:path gradientshapeok="t" o:connecttype="rect"/>
          </v:shapetype>
          <v:shape id="Поле 6" o:spid="_x0000_s1026" type="#_x0000_t202" style="position:absolute;left:0;text-align:left;margin-left:-.65pt;margin-top:3.5pt;width:162.85pt;height:24.35pt;z-index:251659264;mso-wrap-distance-left:9.05pt;mso-wrap-distance-right:9.05pt" o:gfxdata="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ihFd7VAAAABwEAAA8AAAAAAAAAAQAgAAAAIgAAAGRycy9kb3ducmV2LnhtbFBLAQIUABQA&#10;AAAIAIdO4kAy7kz1LAIAAEoEAAAOAAAAAAAAAAEAIAAAACQBAABkcnMvZTJvRG9jLnhtbFBLBQYA&#10;AAAABgAGAFkBAADCBQAAAAA=&#10;" stroked="f">
            <v:fill opacity="0"/>
            <v:textbox inset="0,0,0,0">
              <w:txbxContent>
                <w:p w:rsidR="00725C4C" w:rsidRDefault="00B53417">
                  <w:pPr>
                    <w:tabs>
                      <w:tab w:val="left" w:pos="1985"/>
                    </w:tabs>
                    <w:rPr>
                      <w:rFonts w:ascii="Times New Roman" w:hAnsi="Times New Roman" w:cs="Times New Roman"/>
                      <w:sz w:val="28"/>
                      <w:szCs w:val="28"/>
                      <w:u w:val="single"/>
                    </w:rPr>
                  </w:pPr>
                  <w:r>
                    <w:rPr>
                      <w:rFonts w:ascii="Times New Roman" w:hAnsi="Times New Roman" w:cs="Times New Roman"/>
                      <w:sz w:val="28"/>
                      <w:szCs w:val="28"/>
                    </w:rPr>
                    <w:t xml:space="preserve">от </w:t>
                  </w:r>
                  <w:r>
                    <w:rPr>
                      <w:rFonts w:ascii="Times New Roman" w:hAnsi="Times New Roman" w:cs="Times New Roman"/>
                      <w:sz w:val="28"/>
                      <w:szCs w:val="28"/>
                      <w:u w:val="single"/>
                    </w:rPr>
                    <w:t>___________</w:t>
                  </w:r>
                  <w:r>
                    <w:rPr>
                      <w:rFonts w:ascii="Times New Roman" w:hAnsi="Times New Roman" w:cs="Times New Roman"/>
                      <w:sz w:val="28"/>
                      <w:szCs w:val="28"/>
                    </w:rPr>
                    <w:t xml:space="preserve"> № </w:t>
                  </w:r>
                  <w:r>
                    <w:rPr>
                      <w:rFonts w:ascii="Times New Roman" w:hAnsi="Times New Roman" w:cs="Times New Roman"/>
                      <w:sz w:val="28"/>
                      <w:szCs w:val="28"/>
                      <w:u w:val="single"/>
                    </w:rPr>
                    <w:t>____</w:t>
                  </w:r>
                </w:p>
              </w:txbxContent>
            </v:textbox>
            <w10:wrap type="square" side="largest"/>
          </v:shape>
        </w:pict>
      </w:r>
    </w:p>
    <w:p w:rsidR="00725C4C" w:rsidRDefault="00B53417">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pacing w:val="24"/>
          <w:sz w:val="24"/>
          <w:szCs w:val="24"/>
          <w:lang w:eastAsia="ru-RU"/>
        </w:rPr>
        <w:t>с.</w:t>
      </w:r>
      <w:r w:rsidR="006452DD">
        <w:rPr>
          <w:rFonts w:ascii="Times New Roman" w:eastAsia="Times New Roman" w:hAnsi="Times New Roman" w:cs="Times New Roman"/>
          <w:b/>
          <w:spacing w:val="24"/>
          <w:sz w:val="24"/>
          <w:szCs w:val="24"/>
          <w:lang w:eastAsia="ru-RU"/>
        </w:rPr>
        <w:t xml:space="preserve"> </w:t>
      </w:r>
      <w:r>
        <w:rPr>
          <w:rFonts w:ascii="Times New Roman" w:eastAsia="Times New Roman" w:hAnsi="Times New Roman" w:cs="Times New Roman"/>
          <w:b/>
          <w:spacing w:val="24"/>
          <w:sz w:val="24"/>
          <w:szCs w:val="24"/>
          <w:lang w:eastAsia="ru-RU"/>
        </w:rPr>
        <w:t>Балтай</w:t>
      </w:r>
    </w:p>
    <w:p w:rsidR="00725C4C" w:rsidRDefault="00B53417">
      <w:pPr>
        <w:widowControl w:val="0"/>
        <w:suppressAutoHyphens/>
        <w:spacing w:after="0" w:line="100" w:lineRule="atLeast"/>
        <w:rPr>
          <w:rFonts w:ascii="Times New Roman" w:eastAsia="Times New Roman"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 xml:space="preserve">О внесении изменений в постановление </w:t>
      </w:r>
    </w:p>
    <w:p w:rsidR="00725C4C" w:rsidRDefault="00B53417">
      <w:pPr>
        <w:widowControl w:val="0"/>
        <w:suppressAutoHyphens/>
        <w:spacing w:after="0" w:line="100" w:lineRule="atLeast"/>
        <w:rPr>
          <w:rFonts w:ascii="Times New Roman" w:eastAsia="Times New Roman"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 xml:space="preserve">администрации Балтайского </w:t>
      </w:r>
      <w:proofErr w:type="gramStart"/>
      <w:r>
        <w:rPr>
          <w:rFonts w:ascii="Times New Roman" w:eastAsia="Times New Roman" w:hAnsi="Times New Roman" w:cs="Times New Roman"/>
          <w:b/>
          <w:color w:val="000000"/>
          <w:kern w:val="1"/>
          <w:sz w:val="28"/>
          <w:szCs w:val="28"/>
          <w:lang w:bidi="en-US"/>
        </w:rPr>
        <w:t>муниципального</w:t>
      </w:r>
      <w:proofErr w:type="gramEnd"/>
      <w:r>
        <w:rPr>
          <w:rFonts w:ascii="Times New Roman" w:eastAsia="Times New Roman"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Times New Roman" w:hAnsi="Times New Roman" w:cs="Times New Roman"/>
          <w:b/>
          <w:color w:val="000000"/>
          <w:kern w:val="1"/>
          <w:sz w:val="28"/>
          <w:szCs w:val="28"/>
          <w:lang w:bidi="en-US"/>
        </w:rPr>
        <w:t>района от 07.08.2018 №</w:t>
      </w:r>
      <w:r w:rsidR="006452DD">
        <w:rPr>
          <w:rFonts w:ascii="Times New Roman" w:eastAsia="Times New Roman" w:hAnsi="Times New Roman" w:cs="Times New Roman"/>
          <w:b/>
          <w:color w:val="000000"/>
          <w:kern w:val="1"/>
          <w:sz w:val="28"/>
          <w:szCs w:val="28"/>
          <w:lang w:bidi="en-US"/>
        </w:rPr>
        <w:t xml:space="preserve"> </w:t>
      </w:r>
      <w:r>
        <w:rPr>
          <w:rFonts w:ascii="Times New Roman" w:eastAsia="Times New Roman" w:hAnsi="Times New Roman" w:cs="Times New Roman"/>
          <w:b/>
          <w:color w:val="000000"/>
          <w:kern w:val="1"/>
          <w:sz w:val="28"/>
          <w:szCs w:val="28"/>
          <w:lang w:bidi="en-US"/>
        </w:rPr>
        <w:t xml:space="preserve"> 310 «</w:t>
      </w:r>
      <w:r>
        <w:rPr>
          <w:rFonts w:ascii="Times New Roman" w:eastAsia="Lucida Sans Unicode" w:hAnsi="Times New Roman" w:cs="Times New Roman"/>
          <w:b/>
          <w:color w:val="000000"/>
          <w:kern w:val="1"/>
          <w:sz w:val="28"/>
          <w:szCs w:val="28"/>
          <w:lang w:bidi="en-US"/>
        </w:rPr>
        <w:t xml:space="preserve">Об  утверждении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административного регламента предоставления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муниципальной услуги «Предоставление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земельных участков, находящихся в </w:t>
      </w:r>
      <w:proofErr w:type="gramStart"/>
      <w:r>
        <w:rPr>
          <w:rFonts w:ascii="Times New Roman" w:eastAsia="Lucida Sans Unicode" w:hAnsi="Times New Roman" w:cs="Times New Roman"/>
          <w:b/>
          <w:color w:val="000000"/>
          <w:kern w:val="1"/>
          <w:sz w:val="28"/>
          <w:szCs w:val="28"/>
          <w:lang w:bidi="en-US"/>
        </w:rPr>
        <w:t>муниципальной</w:t>
      </w:r>
      <w:proofErr w:type="gramEnd"/>
      <w:r>
        <w:rPr>
          <w:rFonts w:ascii="Times New Roman" w:eastAsia="Lucida Sans Unicode"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собственности, земельных участков, </w:t>
      </w:r>
      <w:proofErr w:type="gramStart"/>
      <w:r>
        <w:rPr>
          <w:rFonts w:ascii="Times New Roman" w:eastAsia="Lucida Sans Unicode" w:hAnsi="Times New Roman" w:cs="Times New Roman"/>
          <w:b/>
          <w:color w:val="000000"/>
          <w:kern w:val="1"/>
          <w:sz w:val="28"/>
          <w:szCs w:val="28"/>
          <w:lang w:bidi="en-US"/>
        </w:rPr>
        <w:t>государственная</w:t>
      </w:r>
      <w:proofErr w:type="gramEnd"/>
      <w:r>
        <w:rPr>
          <w:rFonts w:ascii="Times New Roman" w:eastAsia="Lucida Sans Unicode" w:hAnsi="Times New Roman" w:cs="Times New Roman"/>
          <w:b/>
          <w:color w:val="000000"/>
          <w:kern w:val="1"/>
          <w:sz w:val="28"/>
          <w:szCs w:val="28"/>
          <w:lang w:bidi="en-US"/>
        </w:rPr>
        <w:t xml:space="preserve">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proofErr w:type="gramStart"/>
      <w:r>
        <w:rPr>
          <w:rFonts w:ascii="Times New Roman" w:eastAsia="Lucida Sans Unicode" w:hAnsi="Times New Roman" w:cs="Times New Roman"/>
          <w:b/>
          <w:color w:val="000000"/>
          <w:kern w:val="1"/>
          <w:sz w:val="28"/>
          <w:szCs w:val="28"/>
          <w:lang w:bidi="en-US"/>
        </w:rPr>
        <w:t>собственность</w:t>
      </w:r>
      <w:proofErr w:type="gramEnd"/>
      <w:r>
        <w:rPr>
          <w:rFonts w:ascii="Times New Roman" w:eastAsia="Lucida Sans Unicode" w:hAnsi="Times New Roman" w:cs="Times New Roman"/>
          <w:b/>
          <w:color w:val="000000"/>
          <w:kern w:val="1"/>
          <w:sz w:val="28"/>
          <w:szCs w:val="28"/>
          <w:lang w:bidi="en-US"/>
        </w:rPr>
        <w:t xml:space="preserve"> на которые не разграничена, без </w:t>
      </w:r>
    </w:p>
    <w:p w:rsidR="00725C4C" w:rsidRDefault="00B53417">
      <w:pPr>
        <w:widowControl w:val="0"/>
        <w:suppressAutoHyphens/>
        <w:spacing w:after="0" w:line="100" w:lineRule="atLeast"/>
        <w:rPr>
          <w:rFonts w:ascii="Times New Roman" w:eastAsia="Lucida Sans Unicode" w:hAnsi="Times New Roman" w:cs="Times New Roman"/>
          <w:b/>
          <w:color w:val="000000"/>
          <w:kern w:val="1"/>
          <w:sz w:val="28"/>
          <w:szCs w:val="28"/>
          <w:lang w:bidi="en-US"/>
        </w:rPr>
      </w:pPr>
      <w:r>
        <w:rPr>
          <w:rFonts w:ascii="Times New Roman" w:eastAsia="Lucida Sans Unicode" w:hAnsi="Times New Roman" w:cs="Times New Roman"/>
          <w:b/>
          <w:color w:val="000000"/>
          <w:kern w:val="1"/>
          <w:sz w:val="28"/>
          <w:szCs w:val="28"/>
          <w:lang w:bidi="en-US"/>
        </w:rPr>
        <w:t xml:space="preserve">проведения торгов»  </w:t>
      </w:r>
    </w:p>
    <w:p w:rsidR="00725C4C" w:rsidRDefault="00725C4C">
      <w:pPr>
        <w:suppressAutoHyphens/>
        <w:spacing w:after="0" w:line="100" w:lineRule="atLeast"/>
        <w:rPr>
          <w:rFonts w:ascii="Times New Roman" w:eastAsia="Times New Roman" w:hAnsi="Times New Roman" w:cs="Times New Roman"/>
          <w:b/>
          <w:kern w:val="1"/>
          <w:sz w:val="28"/>
          <w:szCs w:val="28"/>
          <w:lang w:eastAsia="ar-SA"/>
        </w:rPr>
      </w:pPr>
    </w:p>
    <w:p w:rsidR="00725C4C" w:rsidRDefault="006452DD">
      <w:pPr>
        <w:widowControl w:val="0"/>
        <w:suppressAutoHyphens/>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Р</w:t>
      </w:r>
      <w:r w:rsidR="00B53417">
        <w:rPr>
          <w:rFonts w:ascii="Times New Roman" w:eastAsia="Lucida Sans Unicode" w:hAnsi="Times New Roman" w:cs="Times New Roman"/>
          <w:kern w:val="28"/>
          <w:sz w:val="28"/>
          <w:szCs w:val="28"/>
          <w:lang w:bidi="en-US"/>
        </w:rPr>
        <w:t>уководствуясь Уставом Балтайского муниципального района</w:t>
      </w:r>
      <w:r>
        <w:rPr>
          <w:rFonts w:ascii="Times New Roman" w:eastAsia="Lucida Sans Unicode" w:hAnsi="Times New Roman" w:cs="Times New Roman"/>
          <w:kern w:val="28"/>
          <w:sz w:val="28"/>
          <w:szCs w:val="28"/>
          <w:lang w:bidi="en-US"/>
        </w:rPr>
        <w:t xml:space="preserve"> Саратовской области</w:t>
      </w:r>
      <w:r w:rsidR="00B53417">
        <w:rPr>
          <w:rFonts w:ascii="Times New Roman" w:eastAsia="Lucida Sans Unicode" w:hAnsi="Times New Roman" w:cs="Times New Roman"/>
          <w:kern w:val="28"/>
          <w:sz w:val="28"/>
          <w:szCs w:val="28"/>
          <w:lang w:bidi="en-US"/>
        </w:rPr>
        <w:t>:</w:t>
      </w:r>
    </w:p>
    <w:p w:rsidR="00725C4C" w:rsidRDefault="00B53417">
      <w:pPr>
        <w:widowControl w:val="0"/>
        <w:suppressAutoHyphens/>
        <w:spacing w:after="0" w:line="240" w:lineRule="auto"/>
        <w:ind w:firstLine="709"/>
        <w:jc w:val="both"/>
        <w:rPr>
          <w:rFonts w:ascii="Times New Roman" w:eastAsia="Times New Roman" w:hAnsi="Times New Roman" w:cs="Times New Roman"/>
          <w:kern w:val="28"/>
          <w:sz w:val="28"/>
          <w:szCs w:val="28"/>
          <w:lang w:bidi="en-US"/>
        </w:rPr>
      </w:pPr>
      <w:r>
        <w:rPr>
          <w:rFonts w:ascii="Times New Roman" w:eastAsia="Times New Roman" w:hAnsi="Times New Roman" w:cs="Times New Roman"/>
          <w:b/>
          <w:kern w:val="28"/>
          <w:sz w:val="28"/>
          <w:szCs w:val="28"/>
          <w:lang w:bidi="en-US"/>
        </w:rPr>
        <w:t>ПОСТАНОВЛЯЮ:</w:t>
      </w:r>
    </w:p>
    <w:p w:rsidR="00725C4C" w:rsidRDefault="00B53417">
      <w:pPr>
        <w:numPr>
          <w:ilvl w:val="0"/>
          <w:numId w:val="1"/>
        </w:numPr>
        <w:spacing w:after="0" w:line="240" w:lineRule="auto"/>
        <w:ind w:firstLine="709"/>
        <w:jc w:val="both"/>
        <w:rPr>
          <w:rFonts w:ascii="Times New Roman" w:eastAsia="Times New Roman" w:hAnsi="Times New Roman" w:cs="Times New Roman"/>
          <w:kern w:val="28"/>
          <w:sz w:val="28"/>
          <w:szCs w:val="28"/>
          <w:lang w:bidi="en-US"/>
        </w:rPr>
      </w:pPr>
      <w:proofErr w:type="gramStart"/>
      <w:r>
        <w:rPr>
          <w:rFonts w:ascii="Times New Roman" w:eastAsia="Times New Roman" w:hAnsi="Times New Roman" w:cs="Times New Roman"/>
          <w:kern w:val="28"/>
          <w:sz w:val="28"/>
          <w:szCs w:val="28"/>
          <w:lang w:bidi="en-US"/>
        </w:rPr>
        <w:t>Внести в постановление администрации Балтайского муниципального района от 07.08.2018 № 310 «Об утверждении а</w:t>
      </w:r>
      <w:r>
        <w:rPr>
          <w:rFonts w:ascii="Times New Roman" w:eastAsia="Lucida Sans Unicode" w:hAnsi="Times New Roman" w:cs="Times New Roman"/>
          <w:kern w:val="28"/>
          <w:sz w:val="28"/>
          <w:szCs w:val="28"/>
          <w:lang w:bidi="en-US"/>
        </w:rPr>
        <w:t>дминистративного регламента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Pr>
          <w:rFonts w:ascii="Times New Roman" w:eastAsia="Times New Roman" w:hAnsi="Times New Roman" w:cs="Times New Roman"/>
          <w:kern w:val="28"/>
          <w:sz w:val="28"/>
          <w:szCs w:val="28"/>
          <w:lang w:bidi="en-US"/>
        </w:rPr>
        <w:t xml:space="preserve">» </w:t>
      </w:r>
      <w:r w:rsidR="006452DD">
        <w:rPr>
          <w:rFonts w:ascii="Times New Roman" w:eastAsia="Times New Roman" w:hAnsi="Times New Roman" w:cs="Times New Roman"/>
          <w:kern w:val="28"/>
          <w:sz w:val="28"/>
          <w:szCs w:val="28"/>
          <w:lang w:bidi="en-US"/>
        </w:rPr>
        <w:t>(с изменениями от 25.01.2019 №55, от 09.09.2019 №377, от 17.12.2019 №530, от 02.12.2021 №417, от 16.12.2021 №443, от 28.04.2023 №186, от 27.08.2024 №328, от 15.01.2025</w:t>
      </w:r>
      <w:proofErr w:type="gramEnd"/>
      <w:r w:rsidR="006452DD">
        <w:rPr>
          <w:rFonts w:ascii="Times New Roman" w:eastAsia="Times New Roman" w:hAnsi="Times New Roman" w:cs="Times New Roman"/>
          <w:kern w:val="28"/>
          <w:sz w:val="28"/>
          <w:szCs w:val="28"/>
          <w:lang w:bidi="en-US"/>
        </w:rPr>
        <w:t xml:space="preserve"> №15) </w:t>
      </w:r>
      <w:r>
        <w:rPr>
          <w:rFonts w:ascii="Times New Roman" w:eastAsia="Times New Roman" w:hAnsi="Times New Roman" w:cs="Times New Roman"/>
          <w:kern w:val="28"/>
          <w:sz w:val="28"/>
          <w:szCs w:val="28"/>
          <w:lang w:bidi="en-US"/>
        </w:rPr>
        <w:t>следующ</w:t>
      </w:r>
      <w:r w:rsidR="006452DD">
        <w:rPr>
          <w:rFonts w:ascii="Times New Roman" w:eastAsia="Times New Roman" w:hAnsi="Times New Roman" w:cs="Times New Roman"/>
          <w:kern w:val="28"/>
          <w:sz w:val="28"/>
          <w:szCs w:val="28"/>
          <w:lang w:bidi="en-US"/>
        </w:rPr>
        <w:t>е</w:t>
      </w:r>
      <w:r>
        <w:rPr>
          <w:rFonts w:ascii="Times New Roman" w:eastAsia="Times New Roman" w:hAnsi="Times New Roman" w:cs="Times New Roman"/>
          <w:kern w:val="28"/>
          <w:sz w:val="28"/>
          <w:szCs w:val="28"/>
          <w:lang w:bidi="en-US"/>
        </w:rPr>
        <w:t>е изменени</w:t>
      </w:r>
      <w:r w:rsidR="006452DD">
        <w:rPr>
          <w:rFonts w:ascii="Times New Roman" w:eastAsia="Times New Roman" w:hAnsi="Times New Roman" w:cs="Times New Roman"/>
          <w:kern w:val="28"/>
          <w:sz w:val="28"/>
          <w:szCs w:val="28"/>
          <w:lang w:bidi="en-US"/>
        </w:rPr>
        <w:t>е</w:t>
      </w:r>
      <w:r>
        <w:rPr>
          <w:rFonts w:ascii="Times New Roman" w:eastAsia="Times New Roman" w:hAnsi="Times New Roman" w:cs="Times New Roman"/>
          <w:kern w:val="28"/>
          <w:sz w:val="28"/>
          <w:szCs w:val="28"/>
          <w:lang w:bidi="en-US"/>
        </w:rPr>
        <w:t>:</w:t>
      </w:r>
    </w:p>
    <w:p w:rsidR="00725C4C" w:rsidRDefault="00B53417">
      <w:pPr>
        <w:numPr>
          <w:ilvl w:val="1"/>
          <w:numId w:val="1"/>
        </w:numPr>
        <w:spacing w:after="0" w:line="240" w:lineRule="auto"/>
        <w:ind w:firstLineChars="235" w:firstLine="658"/>
        <w:jc w:val="both"/>
        <w:rPr>
          <w:rFonts w:ascii="Times New Roman" w:eastAsia="Lucida Sans Unicode" w:hAnsi="Times New Roman" w:cs="Times New Roman"/>
          <w:kern w:val="28"/>
          <w:sz w:val="28"/>
          <w:szCs w:val="28"/>
          <w:lang w:bidi="en-US"/>
        </w:rPr>
      </w:pPr>
      <w:r>
        <w:rPr>
          <w:rFonts w:ascii="Times New Roman" w:eastAsia="Times New Roman" w:hAnsi="Times New Roman" w:cs="Times New Roman"/>
          <w:kern w:val="28"/>
          <w:sz w:val="28"/>
          <w:szCs w:val="28"/>
          <w:lang w:bidi="en-US"/>
        </w:rPr>
        <w:t xml:space="preserve"> В приложение к постановлению:</w:t>
      </w:r>
    </w:p>
    <w:p w:rsidR="00725C4C" w:rsidRDefault="00B53417">
      <w:pPr>
        <w:spacing w:after="0" w:line="240" w:lineRule="auto"/>
        <w:ind w:firstLineChars="235" w:firstLine="658"/>
        <w:jc w:val="both"/>
        <w:rPr>
          <w:rFonts w:ascii="Times New Roman" w:eastAsia="Lucida Sans Unicode" w:hAnsi="Times New Roman" w:cs="Times New Roman"/>
          <w:kern w:val="28"/>
          <w:sz w:val="28"/>
          <w:szCs w:val="28"/>
          <w:lang w:bidi="en-US"/>
        </w:rPr>
      </w:pPr>
      <w:r>
        <w:rPr>
          <w:rFonts w:ascii="Times New Roman" w:eastAsia="Times New Roman" w:hAnsi="Times New Roman" w:cs="Times New Roman"/>
          <w:kern w:val="28"/>
          <w:sz w:val="28"/>
          <w:szCs w:val="28"/>
          <w:lang w:bidi="en-US"/>
        </w:rPr>
        <w:t xml:space="preserve">1) Дополнить </w:t>
      </w:r>
      <w:r w:rsidR="002516AF">
        <w:rPr>
          <w:rFonts w:ascii="Times New Roman" w:eastAsia="Lucida Sans Unicode" w:hAnsi="Times New Roman" w:cs="Times New Roman"/>
          <w:kern w:val="28"/>
          <w:sz w:val="28"/>
          <w:szCs w:val="28"/>
          <w:lang w:bidi="en-US"/>
        </w:rPr>
        <w:t>А</w:t>
      </w:r>
      <w:r>
        <w:rPr>
          <w:rFonts w:ascii="Times New Roman" w:eastAsia="Lucida Sans Unicode" w:hAnsi="Times New Roman" w:cs="Times New Roman"/>
          <w:kern w:val="28"/>
          <w:sz w:val="28"/>
          <w:szCs w:val="28"/>
          <w:lang w:bidi="en-US"/>
        </w:rPr>
        <w:t>дминистративный регламент «</w:t>
      </w:r>
      <w:r w:rsidR="002516AF">
        <w:rPr>
          <w:rFonts w:ascii="Times New Roman" w:eastAsia="Lucida Sans Unicode" w:hAnsi="Times New Roman" w:cs="Times New Roman"/>
          <w:kern w:val="28"/>
          <w:sz w:val="28"/>
          <w:szCs w:val="28"/>
          <w:lang w:bidi="en-US"/>
        </w:rPr>
        <w:t>п</w:t>
      </w:r>
      <w:r>
        <w:rPr>
          <w:rFonts w:ascii="Times New Roman" w:eastAsia="Lucida Sans Unicode" w:hAnsi="Times New Roman" w:cs="Times New Roman"/>
          <w:kern w:val="28"/>
          <w:sz w:val="28"/>
          <w:szCs w:val="28"/>
          <w:lang w:bidi="en-US"/>
        </w:rPr>
        <w:t>риложениями №№ 9</w:t>
      </w:r>
      <w:r w:rsidR="002516AF">
        <w:rPr>
          <w:rFonts w:ascii="Times New Roman" w:eastAsia="Lucida Sans Unicode" w:hAnsi="Times New Roman" w:cs="Times New Roman"/>
          <w:kern w:val="28"/>
          <w:sz w:val="28"/>
          <w:szCs w:val="28"/>
          <w:lang w:bidi="en-US"/>
        </w:rPr>
        <w:t>-</w:t>
      </w:r>
      <w:r>
        <w:rPr>
          <w:rFonts w:ascii="Times New Roman" w:eastAsia="Lucida Sans Unicode" w:hAnsi="Times New Roman" w:cs="Times New Roman"/>
          <w:kern w:val="28"/>
          <w:sz w:val="28"/>
          <w:szCs w:val="28"/>
          <w:lang w:bidi="en-US"/>
        </w:rPr>
        <w:t>12», согласно приложени</w:t>
      </w:r>
      <w:r w:rsidR="002516AF">
        <w:rPr>
          <w:rFonts w:ascii="Times New Roman" w:eastAsia="Lucida Sans Unicode" w:hAnsi="Times New Roman" w:cs="Times New Roman"/>
          <w:kern w:val="28"/>
          <w:sz w:val="28"/>
          <w:szCs w:val="28"/>
          <w:lang w:bidi="en-US"/>
        </w:rPr>
        <w:t>ям №1-4</w:t>
      </w:r>
      <w:r>
        <w:rPr>
          <w:rFonts w:ascii="Times New Roman" w:eastAsia="Lucida Sans Unicode" w:hAnsi="Times New Roman" w:cs="Times New Roman"/>
          <w:kern w:val="28"/>
          <w:sz w:val="28"/>
          <w:szCs w:val="28"/>
          <w:lang w:bidi="en-US"/>
        </w:rPr>
        <w:t>.</w:t>
      </w:r>
    </w:p>
    <w:p w:rsidR="00725C4C" w:rsidRDefault="00B53417">
      <w:pPr>
        <w:spacing w:after="0" w:line="240" w:lineRule="auto"/>
        <w:ind w:firstLine="709"/>
        <w:jc w:val="both"/>
        <w:rPr>
          <w:rFonts w:ascii="Times New Roman" w:eastAsia="Lucida Sans Unicode" w:hAnsi="Times New Roman" w:cs="Times New Roman"/>
          <w:kern w:val="1"/>
          <w:sz w:val="28"/>
          <w:szCs w:val="28"/>
          <w:lang w:bidi="en-US"/>
        </w:rPr>
      </w:pPr>
      <w:r>
        <w:rPr>
          <w:rFonts w:ascii="Times New Roman" w:eastAsia="Lucida Sans Unicode" w:hAnsi="Times New Roman" w:cs="Times New Roman"/>
          <w:kern w:val="28"/>
          <w:sz w:val="28"/>
          <w:szCs w:val="28"/>
          <w:lang w:bidi="en-US"/>
        </w:rPr>
        <w:t>2. Настоящее постановление вступает в силу со</w:t>
      </w:r>
      <w:r>
        <w:rPr>
          <w:rFonts w:ascii="Times New Roman" w:eastAsia="Lucida Sans Unicode" w:hAnsi="Times New Roman" w:cs="Times New Roman"/>
          <w:kern w:val="1"/>
          <w:sz w:val="28"/>
          <w:szCs w:val="28"/>
          <w:lang w:bidi="en-US"/>
        </w:rPr>
        <w:t xml:space="preserve"> дня его </w:t>
      </w:r>
      <w:r w:rsidR="002516AF">
        <w:rPr>
          <w:rFonts w:ascii="Times New Roman" w:eastAsia="Lucida Sans Unicode" w:hAnsi="Times New Roman" w:cs="Times New Roman"/>
          <w:kern w:val="1"/>
          <w:sz w:val="28"/>
          <w:szCs w:val="28"/>
          <w:lang w:bidi="en-US"/>
        </w:rPr>
        <w:t>обнародования</w:t>
      </w:r>
      <w:r>
        <w:rPr>
          <w:rFonts w:ascii="Times New Roman" w:eastAsia="Lucida Sans Unicode" w:hAnsi="Times New Roman" w:cs="Times New Roman"/>
          <w:kern w:val="1"/>
          <w:sz w:val="28"/>
          <w:szCs w:val="28"/>
          <w:lang w:bidi="en-US"/>
        </w:rPr>
        <w:t>.</w:t>
      </w:r>
    </w:p>
    <w:p w:rsidR="00725C4C" w:rsidRDefault="00B53417">
      <w:pPr>
        <w:widowControl w:val="0"/>
        <w:suppressAutoHyphens/>
        <w:spacing w:after="0" w:line="240" w:lineRule="auto"/>
        <w:ind w:firstLine="709"/>
        <w:jc w:val="both"/>
        <w:rPr>
          <w:rFonts w:ascii="Times New Roman" w:eastAsia="Lucida Sans Unicode" w:hAnsi="Times New Roman" w:cs="Times New Roman"/>
          <w:kern w:val="1"/>
          <w:sz w:val="28"/>
          <w:szCs w:val="28"/>
          <w:lang w:bidi="en-US"/>
        </w:rPr>
      </w:pPr>
      <w:r>
        <w:rPr>
          <w:rFonts w:ascii="Times New Roman" w:eastAsia="Lucida Sans Unicode" w:hAnsi="Times New Roman" w:cs="Times New Roman"/>
          <w:kern w:val="1"/>
          <w:sz w:val="28"/>
          <w:szCs w:val="28"/>
          <w:lang w:bidi="en-US"/>
        </w:rPr>
        <w:t>3.</w:t>
      </w:r>
      <w:proofErr w:type="gramStart"/>
      <w:r>
        <w:rPr>
          <w:rFonts w:ascii="Times New Roman" w:eastAsia="Lucida Sans Unicode" w:hAnsi="Times New Roman" w:cs="Times New Roman"/>
          <w:kern w:val="1"/>
          <w:sz w:val="28"/>
          <w:szCs w:val="28"/>
          <w:lang w:bidi="en-US"/>
        </w:rPr>
        <w:t>Контроль за</w:t>
      </w:r>
      <w:proofErr w:type="gramEnd"/>
      <w:r>
        <w:rPr>
          <w:rFonts w:ascii="Times New Roman" w:eastAsia="Lucida Sans Unicode" w:hAnsi="Times New Roman" w:cs="Times New Roman"/>
          <w:kern w:val="1"/>
          <w:sz w:val="28"/>
          <w:szCs w:val="28"/>
          <w:lang w:bidi="en-US"/>
        </w:rPr>
        <w:t xml:space="preserve"> исполнением настоящего постановления возложить на первого заместителя главы администрации Балтайского муниципального района.</w:t>
      </w:r>
    </w:p>
    <w:p w:rsidR="00725C4C" w:rsidRDefault="00725C4C">
      <w:pPr>
        <w:widowControl w:val="0"/>
        <w:suppressAutoHyphens/>
        <w:spacing w:after="0" w:line="240" w:lineRule="auto"/>
        <w:ind w:firstLine="709"/>
        <w:jc w:val="both"/>
        <w:rPr>
          <w:rFonts w:ascii="Times New Roman" w:eastAsia="Lucida Sans Unicode" w:hAnsi="Times New Roman" w:cs="Times New Roman"/>
          <w:kern w:val="1"/>
          <w:sz w:val="28"/>
          <w:szCs w:val="28"/>
          <w:lang w:bidi="en-US"/>
        </w:rPr>
      </w:pPr>
    </w:p>
    <w:p w:rsidR="00725C4C" w:rsidRPr="0087406C" w:rsidRDefault="00B53417">
      <w:pPr>
        <w:widowControl w:val="0"/>
        <w:suppressAutoHyphens/>
        <w:spacing w:after="0" w:line="240" w:lineRule="auto"/>
        <w:ind w:firstLine="709"/>
        <w:jc w:val="both"/>
        <w:rPr>
          <w:rFonts w:ascii="Times New Roman" w:eastAsia="Lucida Sans Unicode" w:hAnsi="Times New Roman" w:cs="Times New Roman"/>
          <w:bCs/>
          <w:kern w:val="1"/>
          <w:sz w:val="28"/>
          <w:szCs w:val="28"/>
          <w:lang w:bidi="en-US"/>
        </w:rPr>
      </w:pPr>
      <w:r w:rsidRPr="0087406C">
        <w:rPr>
          <w:rFonts w:ascii="Times New Roman" w:eastAsia="Lucida Sans Unicode" w:hAnsi="Times New Roman" w:cs="Times New Roman"/>
          <w:bCs/>
          <w:kern w:val="1"/>
          <w:sz w:val="28"/>
          <w:szCs w:val="28"/>
          <w:lang w:bidi="en-US"/>
        </w:rPr>
        <w:t>Глава Балтайского</w:t>
      </w:r>
    </w:p>
    <w:p w:rsidR="00725C4C" w:rsidRDefault="00B53417">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r w:rsidRPr="0087406C">
        <w:rPr>
          <w:rFonts w:ascii="Times New Roman" w:eastAsia="Lucida Sans Unicode" w:hAnsi="Times New Roman" w:cs="Times New Roman"/>
          <w:bCs/>
          <w:kern w:val="1"/>
          <w:sz w:val="28"/>
          <w:szCs w:val="28"/>
          <w:lang w:bidi="en-US"/>
        </w:rPr>
        <w:t>муниципального района</w:t>
      </w:r>
      <w:r w:rsidRPr="0087406C">
        <w:rPr>
          <w:rFonts w:ascii="Times New Roman" w:eastAsia="Lucida Sans Unicode" w:hAnsi="Times New Roman" w:cs="Times New Roman"/>
          <w:bCs/>
          <w:kern w:val="1"/>
          <w:sz w:val="28"/>
          <w:szCs w:val="28"/>
          <w:lang w:bidi="en-US"/>
        </w:rPr>
        <w:tab/>
        <w:t xml:space="preserve">                      </w:t>
      </w:r>
      <w:r w:rsidRPr="0087406C">
        <w:rPr>
          <w:rFonts w:ascii="Times New Roman" w:eastAsia="Lucida Sans Unicode" w:hAnsi="Times New Roman" w:cs="Times New Roman"/>
          <w:bCs/>
          <w:kern w:val="1"/>
          <w:sz w:val="28"/>
          <w:szCs w:val="28"/>
          <w:lang w:bidi="en-US"/>
        </w:rPr>
        <w:tab/>
        <w:t xml:space="preserve"> Е.С. </w:t>
      </w:r>
      <w:proofErr w:type="spellStart"/>
      <w:r w:rsidRPr="0087406C">
        <w:rPr>
          <w:rFonts w:ascii="Times New Roman" w:eastAsia="Lucida Sans Unicode" w:hAnsi="Times New Roman" w:cs="Times New Roman"/>
          <w:bCs/>
          <w:kern w:val="1"/>
          <w:sz w:val="28"/>
          <w:szCs w:val="28"/>
          <w:lang w:bidi="en-US"/>
        </w:rPr>
        <w:t>Бенькович</w:t>
      </w:r>
      <w:proofErr w:type="spellEnd"/>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725C4C" w:rsidRDefault="00725C4C">
      <w:pPr>
        <w:widowControl w:val="0"/>
        <w:suppressAutoHyphens/>
        <w:spacing w:after="0" w:line="240" w:lineRule="auto"/>
        <w:ind w:firstLine="709"/>
        <w:jc w:val="both"/>
        <w:rPr>
          <w:rFonts w:ascii="Times New Roman" w:eastAsia="Lucida Sans Unicode" w:hAnsi="Times New Roman" w:cs="Times New Roman"/>
          <w:b/>
          <w:bCs/>
          <w:kern w:val="1"/>
          <w:sz w:val="28"/>
          <w:szCs w:val="28"/>
          <w:lang w:bidi="en-US"/>
        </w:rPr>
      </w:pPr>
    </w:p>
    <w:p w:rsidR="00D01343" w:rsidRDefault="00D01343" w:rsidP="00D01343">
      <w:pPr>
        <w:pStyle w:val="ConsPlusNonformat"/>
        <w:rPr>
          <w:rFonts w:ascii="Times New Roman" w:hAnsi="Times New Roman" w:cs="Times New Roman"/>
        </w:rPr>
      </w:pPr>
      <w:r>
        <w:rPr>
          <w:rFonts w:ascii="Times New Roman" w:hAnsi="Times New Roman" w:cs="Times New Roman"/>
        </w:rPr>
        <w:lastRenderedPageBreak/>
        <w:t xml:space="preserve">                                                            </w:t>
      </w:r>
      <w:r w:rsidR="005F59B3">
        <w:rPr>
          <w:rFonts w:ascii="Times New Roman" w:hAnsi="Times New Roman" w:cs="Times New Roman"/>
        </w:rPr>
        <w:t xml:space="preserve">                              </w:t>
      </w:r>
      <w:r w:rsidR="00B53417">
        <w:rPr>
          <w:rFonts w:ascii="Times New Roman" w:hAnsi="Times New Roman" w:cs="Times New Roman"/>
        </w:rPr>
        <w:t xml:space="preserve">Приложение </w:t>
      </w:r>
      <w:r w:rsidR="00B33788">
        <w:rPr>
          <w:rFonts w:ascii="Times New Roman" w:hAnsi="Times New Roman" w:cs="Times New Roman"/>
        </w:rPr>
        <w:t>№1</w:t>
      </w:r>
      <w:r w:rsidR="005F59B3">
        <w:rPr>
          <w:rFonts w:ascii="Times New Roman" w:hAnsi="Times New Roman" w:cs="Times New Roman"/>
        </w:rPr>
        <w:t xml:space="preserve"> </w:t>
      </w:r>
      <w:r>
        <w:rPr>
          <w:rFonts w:ascii="Times New Roman" w:hAnsi="Times New Roman" w:cs="Times New Roman"/>
        </w:rPr>
        <w:t xml:space="preserve">к </w:t>
      </w:r>
      <w:r w:rsidR="00B53417">
        <w:rPr>
          <w:rFonts w:ascii="Times New Roman" w:hAnsi="Times New Roman" w:cs="Times New Roman"/>
        </w:rPr>
        <w:t xml:space="preserve"> постановлению </w:t>
      </w:r>
    </w:p>
    <w:p w:rsidR="009A1FE2" w:rsidRDefault="00D01343" w:rsidP="00D01343">
      <w:pPr>
        <w:pStyle w:val="ConsPlusNonformat"/>
        <w:rPr>
          <w:rFonts w:ascii="Times New Roman" w:hAnsi="Times New Roman" w:cs="Times New Roman"/>
        </w:rPr>
      </w:pPr>
      <w:r>
        <w:rPr>
          <w:rFonts w:ascii="Times New Roman" w:hAnsi="Times New Roman" w:cs="Times New Roman"/>
        </w:rPr>
        <w:t xml:space="preserve">                                                  </w:t>
      </w:r>
      <w:r w:rsidR="009A1FE2">
        <w:rPr>
          <w:rFonts w:ascii="Times New Roman" w:hAnsi="Times New Roman" w:cs="Times New Roman"/>
        </w:rPr>
        <w:t xml:space="preserve">          </w:t>
      </w:r>
      <w:r w:rsidR="005F59B3">
        <w:rPr>
          <w:rFonts w:ascii="Times New Roman" w:hAnsi="Times New Roman" w:cs="Times New Roman"/>
        </w:rPr>
        <w:t xml:space="preserve">                              </w:t>
      </w:r>
      <w:r w:rsidR="00B53417">
        <w:rPr>
          <w:rFonts w:ascii="Times New Roman" w:hAnsi="Times New Roman" w:cs="Times New Roman"/>
        </w:rPr>
        <w:t xml:space="preserve">администрации Балтайского </w:t>
      </w:r>
    </w:p>
    <w:p w:rsidR="009A1FE2" w:rsidRDefault="009A1FE2" w:rsidP="00D01343">
      <w:pPr>
        <w:pStyle w:val="ConsPlusNonformat"/>
        <w:rPr>
          <w:rFonts w:ascii="Times New Roman" w:hAnsi="Times New Roman" w:cs="Times New Roman"/>
        </w:rPr>
      </w:pPr>
      <w:r>
        <w:rPr>
          <w:rFonts w:ascii="Times New Roman" w:hAnsi="Times New Roman" w:cs="Times New Roman"/>
        </w:rPr>
        <w:t xml:space="preserve">                                                            </w:t>
      </w:r>
      <w:r w:rsidR="005F59B3">
        <w:rPr>
          <w:rFonts w:ascii="Times New Roman" w:hAnsi="Times New Roman" w:cs="Times New Roman"/>
        </w:rPr>
        <w:t xml:space="preserve">                              </w:t>
      </w:r>
      <w:r w:rsidR="00B53417">
        <w:rPr>
          <w:rFonts w:ascii="Times New Roman" w:hAnsi="Times New Roman" w:cs="Times New Roman"/>
        </w:rPr>
        <w:t xml:space="preserve">муниципального района </w:t>
      </w:r>
    </w:p>
    <w:p w:rsidR="00725C4C" w:rsidRDefault="009A1FE2" w:rsidP="00D01343">
      <w:pPr>
        <w:pStyle w:val="ConsPlusNonformat"/>
        <w:rPr>
          <w:rFonts w:ascii="Times New Roman" w:hAnsi="Times New Roman" w:cs="Times New Roman"/>
        </w:rPr>
      </w:pPr>
      <w:r>
        <w:rPr>
          <w:rFonts w:ascii="Times New Roman" w:hAnsi="Times New Roman" w:cs="Times New Roman"/>
        </w:rPr>
        <w:t xml:space="preserve">                                                            </w:t>
      </w:r>
      <w:r w:rsidR="005F59B3">
        <w:rPr>
          <w:rFonts w:ascii="Times New Roman" w:hAnsi="Times New Roman" w:cs="Times New Roman"/>
        </w:rPr>
        <w:t xml:space="preserve">                              </w:t>
      </w:r>
      <w:r w:rsidR="00B53417">
        <w:rPr>
          <w:rFonts w:ascii="Times New Roman" w:hAnsi="Times New Roman" w:cs="Times New Roman"/>
        </w:rPr>
        <w:t>от _____________ №__________</w:t>
      </w:r>
    </w:p>
    <w:p w:rsidR="00725C4C" w:rsidRDefault="00725C4C">
      <w:pPr>
        <w:shd w:val="clear" w:color="auto" w:fill="FFFFFF"/>
        <w:ind w:left="5670"/>
        <w:textAlignment w:val="baseline"/>
        <w:rPr>
          <w:rFonts w:ascii="Arial" w:hAnsi="Arial" w:cs="Arial"/>
          <w:color w:val="444444"/>
        </w:rPr>
      </w:pPr>
    </w:p>
    <w:p w:rsidR="00725C4C" w:rsidRDefault="00B53417">
      <w:pPr>
        <w:pStyle w:val="ConsPlusNonformat"/>
        <w:ind w:left="4678"/>
        <w:jc w:val="both"/>
        <w:rPr>
          <w:rFonts w:ascii="Times New Roman" w:hAnsi="Times New Roman" w:cs="Times New Roman"/>
        </w:rPr>
      </w:pPr>
      <w:r>
        <w:rPr>
          <w:rFonts w:ascii="Times New Roman" w:hAnsi="Times New Roman" w:cs="Times New Roman"/>
        </w:rPr>
        <w:t>Заявитель ____________________________</w:t>
      </w:r>
    </w:p>
    <w:p w:rsidR="00725C4C" w:rsidRDefault="00B53417">
      <w:pPr>
        <w:pStyle w:val="ConsPlusNonformat"/>
        <w:ind w:left="4678"/>
        <w:jc w:val="both"/>
        <w:rPr>
          <w:rFonts w:ascii="Times New Roman" w:hAnsi="Times New Roman" w:cs="Times New Roman"/>
        </w:rPr>
      </w:pPr>
      <w:r>
        <w:rPr>
          <w:rFonts w:ascii="Times New Roman" w:hAnsi="Times New Roman" w:cs="Times New Roman"/>
        </w:rPr>
        <w:t>Для физических лиц (Ф.И.О., реквизиты документа, удостоверяющего личность, место жительства, номер телефона)</w:t>
      </w:r>
    </w:p>
    <w:p w:rsidR="00725C4C" w:rsidRDefault="00B53417">
      <w:pPr>
        <w:autoSpaceDE w:val="0"/>
        <w:autoSpaceDN w:val="0"/>
        <w:adjustRightInd w:val="0"/>
        <w:ind w:left="4678"/>
        <w:jc w:val="both"/>
        <w:rPr>
          <w:rFonts w:ascii="Times New Roman" w:hAnsi="Times New Roman" w:cs="Times New Roman"/>
        </w:rPr>
      </w:pPr>
      <w:r>
        <w:rPr>
          <w:rFonts w:ascii="Times New Roman" w:hAnsi="Times New Roman" w:cs="Times New Roman"/>
        </w:rPr>
        <w:t>Для юридических лиц (наименование, организационно-правовая форма, адрес места нахождения, номер телефона)</w:t>
      </w:r>
    </w:p>
    <w:p w:rsidR="00725C4C" w:rsidRDefault="00725C4C">
      <w:pPr>
        <w:shd w:val="clear" w:color="auto" w:fill="FFFFFF"/>
        <w:textAlignment w:val="baseline"/>
        <w:rPr>
          <w:rFonts w:ascii="Arial" w:hAnsi="Arial" w:cs="Arial"/>
          <w:color w:val="444444"/>
        </w:rPr>
      </w:pPr>
    </w:p>
    <w:p w:rsidR="00725C4C" w:rsidRDefault="00725C4C">
      <w:pPr>
        <w:shd w:val="clear" w:color="auto" w:fill="FFFFFF"/>
        <w:textAlignment w:val="baseline"/>
        <w:rPr>
          <w:rFonts w:ascii="Times New Roman" w:hAnsi="Times New Roman" w:cs="Times New Roman"/>
          <w:b/>
          <w:color w:val="444444"/>
          <w:sz w:val="28"/>
          <w:szCs w:val="28"/>
        </w:rPr>
      </w:pPr>
    </w:p>
    <w:p w:rsidR="00725C4C" w:rsidRDefault="00B53417">
      <w:pPr>
        <w:shd w:val="clear" w:color="auto" w:fill="FFFFFF"/>
        <w:jc w:val="center"/>
        <w:textAlignment w:val="baseline"/>
        <w:rPr>
          <w:rFonts w:ascii="Times New Roman" w:hAnsi="Times New Roman" w:cs="Times New Roman"/>
          <w:b/>
          <w:color w:val="444444"/>
          <w:sz w:val="28"/>
          <w:szCs w:val="28"/>
        </w:rPr>
      </w:pPr>
      <w:r>
        <w:rPr>
          <w:rFonts w:ascii="Times New Roman" w:hAnsi="Times New Roman" w:cs="Times New Roman"/>
          <w:b/>
          <w:color w:val="444444"/>
          <w:sz w:val="28"/>
          <w:szCs w:val="28"/>
        </w:rPr>
        <w:t>РЕШЕНИЕ №</w:t>
      </w:r>
      <w:r>
        <w:rPr>
          <w:rFonts w:ascii="Times New Roman" w:hAnsi="Times New Roman" w:cs="Times New Roman"/>
          <w:b/>
          <w:color w:val="444444"/>
          <w:sz w:val="28"/>
          <w:szCs w:val="28"/>
          <w:u w:val="single"/>
        </w:rPr>
        <w:t xml:space="preserve">                   </w:t>
      </w:r>
      <w:proofErr w:type="gramStart"/>
      <w:r>
        <w:rPr>
          <w:rFonts w:ascii="Times New Roman" w:hAnsi="Times New Roman" w:cs="Times New Roman"/>
          <w:b/>
          <w:color w:val="444444"/>
          <w:sz w:val="28"/>
          <w:szCs w:val="28"/>
        </w:rPr>
        <w:t>от</w:t>
      </w:r>
      <w:proofErr w:type="gramEnd"/>
    </w:p>
    <w:p w:rsidR="00725C4C" w:rsidRDefault="00B53417">
      <w:pPr>
        <w:shd w:val="clear" w:color="auto" w:fill="FFFFFF"/>
        <w:jc w:val="center"/>
        <w:textAlignment w:val="baseline"/>
        <w:rPr>
          <w:rFonts w:ascii="Times New Roman" w:hAnsi="Times New Roman" w:cs="Times New Roman"/>
          <w:b/>
          <w:color w:val="444444"/>
          <w:sz w:val="28"/>
          <w:szCs w:val="28"/>
        </w:rPr>
      </w:pPr>
      <w:r>
        <w:rPr>
          <w:rFonts w:ascii="Times New Roman" w:hAnsi="Times New Roman" w:cs="Times New Roman"/>
          <w:b/>
          <w:color w:val="444444"/>
          <w:sz w:val="28"/>
          <w:szCs w:val="28"/>
        </w:rPr>
        <w:t>об отказе в предоставлении услуги</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proofErr w:type="gramStart"/>
      <w:r>
        <w:rPr>
          <w:rFonts w:ascii="Times New Roman" w:eastAsia="Lucida Sans Unicode" w:hAnsi="Times New Roman" w:cs="Times New Roman"/>
          <w:kern w:val="28"/>
          <w:sz w:val="28"/>
          <w:szCs w:val="28"/>
          <w:lang w:bidi="en-US"/>
        </w:rPr>
        <w:t>По   результатам    рассмотрения    заявления    о    предоставлении    услуги «Предоставление земельных участко</w:t>
      </w:r>
      <w:r w:rsidR="00D01231">
        <w:rPr>
          <w:rFonts w:ascii="Times New Roman" w:eastAsia="Lucida Sans Unicode" w:hAnsi="Times New Roman" w:cs="Times New Roman"/>
          <w:kern w:val="28"/>
          <w:sz w:val="28"/>
          <w:szCs w:val="28"/>
          <w:lang w:bidi="en-US"/>
        </w:rPr>
        <w:t>в</w:t>
      </w:r>
      <w:r>
        <w:rPr>
          <w:rFonts w:ascii="Times New Roman" w:eastAsia="Lucida Sans Unicode" w:hAnsi="Times New Roman" w:cs="Times New Roman"/>
          <w:kern w:val="28"/>
          <w:sz w:val="28"/>
          <w:szCs w:val="28"/>
          <w:lang w:bidi="en-US"/>
        </w:rPr>
        <w:t>, находящегося в муниципальной собственности, земельных участков, государственная собственность на которые не разграничена, без проведения торгов» от                     №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50"/>
        <w:gridCol w:w="3601"/>
      </w:tblGrid>
      <w:tr w:rsidR="00725C4C">
        <w:tc>
          <w:tcPr>
            <w:tcW w:w="5750" w:type="dxa"/>
            <w:shd w:val="clear" w:color="auto" w:fill="FFFFFF"/>
            <w:vAlign w:val="bottom"/>
          </w:tcPr>
          <w:p w:rsidR="00725C4C" w:rsidRDefault="00B53417">
            <w:pPr>
              <w:spacing w:after="0" w:line="240" w:lineRule="auto"/>
              <w:ind w:firstLine="25"/>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Наименование основания для отказа в     соответствии с единым стандартом</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Разъяснение причин отказа в предоставлении услуги</w:t>
            </w:r>
          </w:p>
        </w:tc>
      </w:tr>
      <w:tr w:rsidR="00725C4C">
        <w:tc>
          <w:tcPr>
            <w:tcW w:w="5750"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w:t>
            </w:r>
            <w:r>
              <w:rPr>
                <w:rFonts w:ascii="Times New Roman" w:eastAsia="Lucida Sans Unicode" w:hAnsi="Times New Roman" w:cs="Times New Roman"/>
                <w:kern w:val="28"/>
                <w:lang w:bidi="en-US"/>
              </w:rPr>
              <w:lastRenderedPageBreak/>
              <w:t>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Fonts w:ascii="Times New Roman" w:eastAsia="Lucida Sans Unicode" w:hAnsi="Times New Roman" w:cs="Times New Roman"/>
                <w:kern w:val="28"/>
                <w:lang w:bidi="en-US"/>
              </w:rPr>
              <w:t xml:space="preserve"> </w:t>
            </w:r>
            <w:proofErr w:type="gramStart"/>
            <w:r>
              <w:rPr>
                <w:rFonts w:ascii="Times New Roman" w:eastAsia="Lucida Sans Unicode" w:hAnsi="Times New Roman" w:cs="Times New Roman"/>
                <w:kern w:val="28"/>
                <w:lang w:bidi="en-US"/>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rFonts w:ascii="Times New Roman" w:eastAsia="Lucida Sans Unicode" w:hAnsi="Times New Roman" w:cs="Times New Roman"/>
                <w:kern w:val="28"/>
                <w:lang w:bidi="en-US"/>
              </w:rPr>
              <w:t>, не</w:t>
            </w:r>
          </w:p>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                                                      выполнены обязанности, предусмотренные частью 11 статьи 55.32 Градостроительного кодекса Российской Федерации</w:t>
            </w:r>
          </w:p>
        </w:tc>
        <w:tc>
          <w:tcPr>
            <w:tcW w:w="3601" w:type="dxa"/>
            <w:shd w:val="clear" w:color="auto" w:fill="FFFFFF"/>
            <w:vAlign w:val="bottom"/>
          </w:tcPr>
          <w:p w:rsidR="00725C4C" w:rsidRDefault="00725C4C">
            <w:pPr>
              <w:spacing w:after="0" w:line="240" w:lineRule="auto"/>
              <w:rPr>
                <w:rFonts w:ascii="Times New Roman" w:eastAsia="Lucida Sans Unicode" w:hAnsi="Times New Roman" w:cs="Times New Roman"/>
                <w:kern w:val="28"/>
                <w:lang w:bidi="en-US"/>
              </w:rPr>
            </w:pP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lastRenderedPageBreak/>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proofErr w:type="gramEnd"/>
          </w:p>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Fonts w:ascii="Times New Roman" w:eastAsia="Lucida Sans Unicode" w:hAnsi="Times New Roman" w:cs="Times New Roman"/>
                <w:kern w:val="28"/>
                <w:lang w:bidi="en-US"/>
              </w:rPr>
              <w:t xml:space="preserve"> и с заявлением обратилось лицо, уполномоченное на строительство указанных объектов</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lastRenderedPageBreak/>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 xml:space="preserve">Указанный в заявлении земельный участок является предметом аукциона, </w:t>
            </w:r>
            <w:proofErr w:type="gramStart"/>
            <w:r>
              <w:rPr>
                <w:rFonts w:ascii="Times New Roman" w:eastAsia="Lucida Sans Unicode" w:hAnsi="Times New Roman" w:cs="Times New Roman"/>
                <w:kern w:val="28"/>
                <w:lang w:bidi="en-US"/>
              </w:rPr>
              <w:t>извещение</w:t>
            </w:r>
            <w:proofErr w:type="gramEnd"/>
            <w:r>
              <w:rPr>
                <w:rFonts w:ascii="Times New Roman" w:eastAsia="Lucida Sans Unicode" w:hAnsi="Times New Roman" w:cs="Times New Roman"/>
                <w:kern w:val="28"/>
                <w:lang w:bidi="en-US"/>
              </w:rPr>
              <w:t xml:space="preserve"> о проведении которого размещено в соответствии с пунктом 19 статьи 39.11 Земельного кодекса Российской Федерации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 xml:space="preserve">В отношении земельного участка, указанного в заявлении, поступило </w:t>
            </w:r>
            <w:proofErr w:type="gramStart"/>
            <w:r>
              <w:rPr>
                <w:rFonts w:ascii="Times New Roman" w:eastAsia="Lucida Sans Unicode" w:hAnsi="Times New Roman" w:cs="Times New Roman"/>
                <w:kern w:val="28"/>
                <w:lang w:bidi="en-US"/>
              </w:rPr>
              <w:t>предусмотренное</w:t>
            </w:r>
            <w:proofErr w:type="gramEnd"/>
            <w:r>
              <w:rPr>
                <w:rFonts w:ascii="Times New Roman" w:eastAsia="Lucida Sans Unicode" w:hAnsi="Times New Roman" w:cs="Times New Roman"/>
                <w:kern w:val="28"/>
                <w:lang w:bidi="en-US"/>
              </w:rPr>
              <w:t xml:space="preserve"> подпунктом 6 пункта</w:t>
            </w:r>
          </w:p>
          <w:p w:rsidR="00725C4C" w:rsidRDefault="00B53417">
            <w:pPr>
              <w:spacing w:after="0" w:line="240" w:lineRule="auto"/>
              <w:jc w:val="both"/>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t>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w:t>
            </w:r>
            <w:proofErr w:type="gramEnd"/>
            <w:r>
              <w:rPr>
                <w:rFonts w:ascii="Times New Roman" w:eastAsia="Lucida Sans Unicode" w:hAnsi="Times New Roman" w:cs="Times New Roman"/>
                <w:kern w:val="28"/>
                <w:lang w:bidi="en-US"/>
              </w:rPr>
              <w:t xml:space="preserve"> 39.11 Земельного кодекса Российской Федерации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Предоставление земельного участка на заявленном виде прав не допускается</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lastRenderedPageBreak/>
              <w:t>В отношении земельного участка, указанного в заявлении, не установлен вид разрешенного использования</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Указанный в заявлении земельный участок, не отнесен к определенной категории земель</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proofErr w:type="gramStart"/>
            <w:r>
              <w:rPr>
                <w:rFonts w:ascii="Times New Roman" w:eastAsia="Lucida Sans Unicode" w:hAnsi="Times New Roman" w:cs="Times New Roman"/>
                <w:kern w:val="28"/>
                <w:lang w:bidi="en-US"/>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r w:rsidR="00725C4C">
        <w:tc>
          <w:tcPr>
            <w:tcW w:w="5750" w:type="dxa"/>
            <w:shd w:val="clear" w:color="auto" w:fill="FFFFFF"/>
            <w:vAlign w:val="bottom"/>
          </w:tcPr>
          <w:p w:rsidR="00725C4C" w:rsidRDefault="00B53417">
            <w:pPr>
              <w:spacing w:after="0" w:line="240" w:lineRule="auto"/>
              <w:jc w:val="both"/>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601" w:type="dxa"/>
            <w:shd w:val="clear" w:color="auto" w:fill="FFFFFF"/>
            <w:vAlign w:val="bottom"/>
          </w:tcPr>
          <w:p w:rsidR="00725C4C" w:rsidRDefault="00B53417">
            <w:pPr>
              <w:spacing w:after="0" w:line="240" w:lineRule="auto"/>
              <w:rPr>
                <w:rFonts w:ascii="Times New Roman" w:eastAsia="Lucida Sans Unicode" w:hAnsi="Times New Roman" w:cs="Times New Roman"/>
                <w:kern w:val="28"/>
                <w:lang w:bidi="en-US"/>
              </w:rPr>
            </w:pPr>
            <w:r>
              <w:rPr>
                <w:rFonts w:ascii="Times New Roman" w:eastAsia="Lucida Sans Unicode" w:hAnsi="Times New Roman" w:cs="Times New Roman"/>
                <w:kern w:val="28"/>
                <w:lang w:bidi="en-US"/>
              </w:rPr>
              <w:t>Указываются основания такого вывода</w:t>
            </w:r>
          </w:p>
        </w:tc>
      </w:tr>
    </w:tbl>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 </w:t>
      </w:r>
    </w:p>
    <w:p w:rsidR="00725C4C" w:rsidRDefault="00725C4C">
      <w:pPr>
        <w:spacing w:after="0" w:line="240" w:lineRule="auto"/>
        <w:jc w:val="both"/>
        <w:rPr>
          <w:rFonts w:ascii="Times New Roman" w:eastAsia="Lucida Sans Unicode" w:hAnsi="Times New Roman" w:cs="Times New Roman"/>
          <w:kern w:val="28"/>
          <w:lang w:bidi="en-US"/>
        </w:rPr>
      </w:pPr>
    </w:p>
    <w:p w:rsidR="00725C4C" w:rsidRDefault="00B53417" w:rsidP="00D01231">
      <w:pPr>
        <w:spacing w:after="0" w:line="240" w:lineRule="auto"/>
        <w:ind w:firstLine="709"/>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Дополнительно информируем:                                                                         </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 xml:space="preserve">Вы вправе повторно обратиться </w:t>
      </w:r>
      <w:proofErr w:type="spellStart"/>
      <w:r>
        <w:rPr>
          <w:rFonts w:ascii="Times New Roman" w:eastAsia="Lucida Sans Unicode" w:hAnsi="Times New Roman" w:cs="Times New Roman"/>
          <w:kern w:val="28"/>
          <w:sz w:val="28"/>
          <w:szCs w:val="28"/>
          <w:lang w:bidi="en-US"/>
        </w:rPr>
        <w:t>c</w:t>
      </w:r>
      <w:proofErr w:type="spellEnd"/>
      <w:r>
        <w:rPr>
          <w:rFonts w:ascii="Times New Roman" w:eastAsia="Lucida Sans Unicode" w:hAnsi="Times New Roman" w:cs="Times New Roman"/>
          <w:kern w:val="28"/>
          <w:sz w:val="28"/>
          <w:szCs w:val="28"/>
          <w:lang w:bidi="en-US"/>
        </w:rPr>
        <w:t xml:space="preserve"> заявлением о предоставлении услуги после устранения указанных нарушений.</w:t>
      </w:r>
    </w:p>
    <w:p w:rsidR="00725C4C" w:rsidRDefault="00B53417">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eastAsia="Lucida Sans Unicode" w:hAnsi="Times New Roman" w:cs="Times New Roman"/>
          <w:kern w:val="28"/>
          <w:sz w:val="28"/>
          <w:szCs w:val="28"/>
          <w:lang w:bidi="en-US"/>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а также в судебном порядке.</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9A1FE2" w:rsidRDefault="009A1FE2">
      <w:pPr>
        <w:spacing w:after="0" w:line="240" w:lineRule="auto"/>
        <w:ind w:firstLine="709"/>
        <w:jc w:val="both"/>
        <w:rPr>
          <w:rFonts w:ascii="Times New Roman" w:eastAsia="Lucida Sans Unicode" w:hAnsi="Times New Roman" w:cs="Times New Roman"/>
          <w:kern w:val="28"/>
          <w:sz w:val="28"/>
          <w:szCs w:val="28"/>
          <w:lang w:bidi="en-US"/>
        </w:rPr>
      </w:pPr>
    </w:p>
    <w:p w:rsidR="00D01231" w:rsidRPr="00D01231" w:rsidRDefault="00D01231" w:rsidP="00D01231">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D01231" w:rsidRPr="00D01231" w:rsidRDefault="00D01231" w:rsidP="00D01231">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D01231" w:rsidRPr="00D01231" w:rsidRDefault="00D01231" w:rsidP="00D01231">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5F59B3" w:rsidRDefault="005F59B3" w:rsidP="005F59B3">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 xml:space="preserve">Приложение </w:t>
      </w:r>
      <w:r w:rsidR="00D01343">
        <w:rPr>
          <w:rFonts w:ascii="Times New Roman" w:hAnsi="Times New Roman" w:cs="Times New Roman"/>
        </w:rPr>
        <w:t xml:space="preserve">№2 </w:t>
      </w:r>
      <w:r w:rsidR="00B53417">
        <w:rPr>
          <w:rFonts w:ascii="Times New Roman" w:hAnsi="Times New Roman" w:cs="Times New Roman"/>
        </w:rPr>
        <w:t xml:space="preserve">к постановлению </w:t>
      </w:r>
    </w:p>
    <w:p w:rsidR="005F59B3" w:rsidRDefault="005F59B3" w:rsidP="005F59B3">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 xml:space="preserve">администрации Балтайского </w:t>
      </w:r>
    </w:p>
    <w:p w:rsidR="005F59B3" w:rsidRDefault="005F59B3" w:rsidP="005F59B3">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 xml:space="preserve">муниципального района </w:t>
      </w:r>
    </w:p>
    <w:p w:rsidR="00725C4C" w:rsidRDefault="005F59B3" w:rsidP="005F59B3">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от _____________ №__________</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B53417">
      <w:pPr>
        <w:pStyle w:val="aligncenter"/>
        <w:shd w:val="clear" w:color="auto" w:fill="FFFFFF"/>
        <w:jc w:val="center"/>
        <w:outlineLvl w:val="1"/>
        <w:rPr>
          <w:b/>
          <w:bCs/>
          <w:color w:val="000000"/>
        </w:rPr>
      </w:pPr>
      <w:r>
        <w:rPr>
          <w:rFonts w:eastAsia="Lucida Sans Unicode"/>
          <w:kern w:val="28"/>
          <w:sz w:val="28"/>
          <w:szCs w:val="28"/>
          <w:lang w:bidi="en-US"/>
        </w:rPr>
        <w:t xml:space="preserve"> </w:t>
      </w:r>
      <w:r>
        <w:rPr>
          <w:b/>
          <w:bCs/>
          <w:color w:val="000000"/>
        </w:rPr>
        <w:t>Перечень условных обозначений и сокращений</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B53417">
      <w:pPr>
        <w:pStyle w:val="a7"/>
        <w:shd w:val="clear" w:color="auto" w:fill="FFFFFF"/>
        <w:spacing w:before="0" w:beforeAutospacing="0" w:after="0" w:afterAutospacing="0"/>
        <w:ind w:firstLine="426"/>
        <w:rPr>
          <w:b/>
          <w:bCs/>
          <w:color w:val="000000"/>
        </w:rPr>
      </w:pPr>
      <w:r>
        <w:rPr>
          <w:b/>
          <w:bCs/>
          <w:color w:val="000000"/>
        </w:rPr>
        <w:t>1. Условные сокращения:</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а) </w:t>
      </w:r>
      <w:r>
        <w:t>Отдел - отдел по управлению муниципальным имуществом и земельными ресурсами администрации Балтайского муниципального района;</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б) Регламент №310 - </w:t>
      </w:r>
      <w:r>
        <w:t xml:space="preserve">административный регламент по предоставлению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w:t>
      </w:r>
      <w:r>
        <w:rPr>
          <w:color w:val="000000"/>
        </w:rPr>
        <w:t>утвержденный постановлением администрации Балтайского муниципального района от 07.08.2018 №310;</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в) Услуга - </w:t>
      </w:r>
      <w:r>
        <w:rPr>
          <w:bCs/>
        </w:rPr>
        <w:t>муниципальная услуга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Pr>
          <w:color w:val="000000"/>
        </w:rPr>
        <w:t>;</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г) Заявление - </w:t>
      </w:r>
      <w:r>
        <w:t>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w:t>
      </w:r>
      <w:r>
        <w:rPr>
          <w:color w:val="000000"/>
        </w:rPr>
        <w:t>;</w:t>
      </w:r>
    </w:p>
    <w:p w:rsidR="00725C4C" w:rsidRDefault="00B53417">
      <w:pPr>
        <w:pStyle w:val="a7"/>
        <w:shd w:val="clear" w:color="auto" w:fill="FFFFFF"/>
        <w:spacing w:before="0" w:beforeAutospacing="0" w:after="0" w:afterAutospacing="0"/>
        <w:ind w:firstLine="426"/>
        <w:jc w:val="both"/>
        <w:rPr>
          <w:color w:val="000000"/>
        </w:rPr>
      </w:pPr>
      <w:proofErr w:type="spellStart"/>
      <w:r>
        <w:rPr>
          <w:color w:val="000000"/>
        </w:rPr>
        <w:t>д</w:t>
      </w:r>
      <w:proofErr w:type="spellEnd"/>
      <w:r>
        <w:rPr>
          <w:color w:val="000000"/>
        </w:rPr>
        <w:t xml:space="preserve">) Заявитель - </w:t>
      </w:r>
      <w:r>
        <w:t>физические и юридические лица, имеющие право на приобретение земельного участка без проведения торгов и заинтересованные в пр</w:t>
      </w:r>
      <w:r>
        <w:rPr>
          <w:color w:val="000000"/>
        </w:rPr>
        <w:t>иобретении права на земельный участок (далее - заявители);</w:t>
      </w:r>
    </w:p>
    <w:p w:rsidR="00725C4C" w:rsidRDefault="00B53417">
      <w:pPr>
        <w:pStyle w:val="a7"/>
        <w:shd w:val="clear" w:color="auto" w:fill="FFFFFF"/>
        <w:spacing w:before="0" w:beforeAutospacing="0" w:after="0" w:afterAutospacing="0"/>
        <w:ind w:firstLine="426"/>
        <w:jc w:val="both"/>
        <w:rPr>
          <w:color w:val="000000"/>
        </w:rPr>
      </w:pPr>
      <w:r>
        <w:rPr>
          <w:color w:val="000000"/>
        </w:rPr>
        <w:t>е) Документ</w:t>
      </w:r>
      <w:proofErr w:type="gramStart"/>
      <w:r>
        <w:rPr>
          <w:color w:val="000000"/>
        </w:rPr>
        <w:t>ы-</w:t>
      </w:r>
      <w:proofErr w:type="gramEnd"/>
      <w:r>
        <w:rPr>
          <w:color w:val="000000"/>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25C4C" w:rsidRDefault="00B53417">
      <w:pPr>
        <w:pStyle w:val="a7"/>
        <w:shd w:val="clear" w:color="auto" w:fill="FFFFFF"/>
        <w:spacing w:before="0" w:beforeAutospacing="0" w:after="0" w:afterAutospacing="0"/>
        <w:ind w:firstLine="426"/>
        <w:jc w:val="both"/>
        <w:rPr>
          <w:color w:val="000000"/>
        </w:rPr>
      </w:pPr>
      <w:r>
        <w:rPr>
          <w:color w:val="000000"/>
        </w:rPr>
        <w:t>ж) Результат услуги - выдача (направление) заявителю результата предоставления муниципальной услуги или отказа в предоставлении муниципальной услуги.</w:t>
      </w:r>
    </w:p>
    <w:p w:rsidR="00725C4C" w:rsidRDefault="00B53417">
      <w:pPr>
        <w:pStyle w:val="a7"/>
        <w:shd w:val="clear" w:color="auto" w:fill="FFFFFF"/>
        <w:spacing w:before="0" w:beforeAutospacing="0" w:after="0" w:afterAutospacing="0"/>
        <w:ind w:firstLine="426"/>
        <w:rPr>
          <w:b/>
          <w:bCs/>
          <w:color w:val="000000"/>
        </w:rPr>
      </w:pPr>
      <w:r>
        <w:rPr>
          <w:b/>
          <w:bCs/>
          <w:color w:val="000000"/>
        </w:rPr>
        <w:t>2. Условные обозначения:</w:t>
      </w:r>
    </w:p>
    <w:p w:rsidR="00725C4C" w:rsidRDefault="00B53417">
      <w:pPr>
        <w:pStyle w:val="a7"/>
        <w:shd w:val="clear" w:color="auto" w:fill="FFFFFF"/>
        <w:spacing w:before="0" w:beforeAutospacing="0" w:after="0" w:afterAutospacing="0"/>
        <w:ind w:firstLine="426"/>
        <w:rPr>
          <w:color w:val="000000"/>
        </w:rPr>
      </w:pPr>
      <w:r>
        <w:rPr>
          <w:color w:val="000000"/>
        </w:rPr>
        <w:t xml:space="preserve">а)  </w:t>
      </w:r>
      <w:proofErr w:type="gramStart"/>
      <w:r>
        <w:rPr>
          <w:color w:val="000000"/>
        </w:rPr>
        <w:t>У(</w:t>
      </w:r>
      <w:proofErr w:type="gramEnd"/>
      <w:r>
        <w:rPr>
          <w:color w:val="000000"/>
        </w:rPr>
        <w:t>м) - муниципальная услуга;</w:t>
      </w:r>
    </w:p>
    <w:p w:rsidR="00725C4C" w:rsidRDefault="00B53417">
      <w:pPr>
        <w:pStyle w:val="a7"/>
        <w:shd w:val="clear" w:color="auto" w:fill="FFFFFF"/>
        <w:spacing w:before="0" w:beforeAutospacing="0" w:after="0" w:afterAutospacing="0"/>
        <w:ind w:firstLine="426"/>
        <w:rPr>
          <w:color w:val="000000"/>
        </w:rPr>
      </w:pPr>
      <w:r>
        <w:rPr>
          <w:color w:val="000000"/>
        </w:rPr>
        <w:t xml:space="preserve">б) </w:t>
      </w:r>
      <w:proofErr w:type="gramStart"/>
      <w:r>
        <w:rPr>
          <w:color w:val="000000"/>
        </w:rPr>
        <w:t>У(</w:t>
      </w:r>
      <w:proofErr w:type="spellStart"/>
      <w:proofErr w:type="gramEnd"/>
      <w:r>
        <w:rPr>
          <w:color w:val="000000"/>
        </w:rPr>
        <w:t>з</w:t>
      </w:r>
      <w:proofErr w:type="spellEnd"/>
      <w:r>
        <w:rPr>
          <w:color w:val="000000"/>
        </w:rPr>
        <w:t>) - земельный участок;</w:t>
      </w:r>
    </w:p>
    <w:p w:rsidR="00725C4C" w:rsidRDefault="00B53417">
      <w:pPr>
        <w:pStyle w:val="a7"/>
        <w:shd w:val="clear" w:color="auto" w:fill="FFFFFF"/>
        <w:spacing w:before="0" w:beforeAutospacing="0" w:after="0" w:afterAutospacing="0"/>
        <w:ind w:firstLine="426"/>
        <w:rPr>
          <w:color w:val="000000"/>
        </w:rPr>
      </w:pPr>
      <w:r>
        <w:rPr>
          <w:color w:val="000000"/>
        </w:rPr>
        <w:t xml:space="preserve">в) О - документы представляются организацией; </w:t>
      </w:r>
    </w:p>
    <w:p w:rsidR="00725C4C" w:rsidRDefault="00B53417">
      <w:pPr>
        <w:pStyle w:val="a7"/>
        <w:shd w:val="clear" w:color="auto" w:fill="FFFFFF"/>
        <w:spacing w:before="0" w:beforeAutospacing="0" w:after="0" w:afterAutospacing="0"/>
        <w:ind w:firstLine="426"/>
        <w:rPr>
          <w:color w:val="000000"/>
        </w:rPr>
      </w:pPr>
      <w:r>
        <w:rPr>
          <w:color w:val="000000"/>
        </w:rPr>
        <w:t xml:space="preserve">г) </w:t>
      </w:r>
      <w:proofErr w:type="gramStart"/>
      <w:r>
        <w:rPr>
          <w:color w:val="000000"/>
        </w:rPr>
        <w:t>П(</w:t>
      </w:r>
      <w:proofErr w:type="spellStart"/>
      <w:proofErr w:type="gramEnd"/>
      <w:r>
        <w:rPr>
          <w:color w:val="000000"/>
        </w:rPr>
        <w:t>з</w:t>
      </w:r>
      <w:proofErr w:type="spellEnd"/>
      <w:r>
        <w:rPr>
          <w:color w:val="000000"/>
        </w:rPr>
        <w:t>) - представитель заявителя;</w:t>
      </w:r>
    </w:p>
    <w:p w:rsidR="00725C4C" w:rsidRDefault="00B53417">
      <w:pPr>
        <w:pStyle w:val="a7"/>
        <w:shd w:val="clear" w:color="auto" w:fill="FFFFFF"/>
        <w:spacing w:before="0" w:beforeAutospacing="0" w:after="0" w:afterAutospacing="0"/>
        <w:ind w:firstLine="426"/>
        <w:rPr>
          <w:color w:val="000000"/>
        </w:rPr>
      </w:pPr>
      <w:proofErr w:type="spellStart"/>
      <w:r>
        <w:rPr>
          <w:color w:val="000000"/>
        </w:rPr>
        <w:t>д</w:t>
      </w:r>
      <w:proofErr w:type="spellEnd"/>
      <w:r>
        <w:rPr>
          <w:color w:val="000000"/>
        </w:rPr>
        <w:t xml:space="preserve">) </w:t>
      </w:r>
      <w:proofErr w:type="gramStart"/>
      <w:r>
        <w:rPr>
          <w:color w:val="000000"/>
        </w:rPr>
        <w:t>Ю(</w:t>
      </w:r>
      <w:proofErr w:type="gramEnd"/>
      <w:r>
        <w:rPr>
          <w:color w:val="000000"/>
        </w:rPr>
        <w:t>л) - документы представляются юридическим лицом;</w:t>
      </w:r>
    </w:p>
    <w:p w:rsidR="00725C4C" w:rsidRDefault="00B53417">
      <w:pPr>
        <w:pStyle w:val="a7"/>
        <w:shd w:val="clear" w:color="auto" w:fill="FFFFFF"/>
        <w:spacing w:before="0" w:beforeAutospacing="0" w:after="0" w:afterAutospacing="0"/>
        <w:ind w:firstLine="426"/>
        <w:rPr>
          <w:color w:val="000000"/>
        </w:rPr>
      </w:pPr>
      <w:r>
        <w:rPr>
          <w:color w:val="000000"/>
        </w:rPr>
        <w:t xml:space="preserve">е) </w:t>
      </w:r>
      <w:proofErr w:type="gramStart"/>
      <w:r>
        <w:rPr>
          <w:color w:val="000000"/>
        </w:rPr>
        <w:t>Ф(</w:t>
      </w:r>
      <w:proofErr w:type="gramEnd"/>
      <w:r>
        <w:rPr>
          <w:color w:val="000000"/>
        </w:rPr>
        <w:t>л) - документы предоставляются физическим лицом;</w:t>
      </w:r>
    </w:p>
    <w:p w:rsidR="00725C4C" w:rsidRDefault="00B53417">
      <w:pPr>
        <w:pStyle w:val="a7"/>
        <w:shd w:val="clear" w:color="auto" w:fill="FFFFFF"/>
        <w:spacing w:before="0" w:beforeAutospacing="0" w:after="0" w:afterAutospacing="0"/>
        <w:ind w:firstLine="426"/>
        <w:rPr>
          <w:color w:val="000000"/>
        </w:rPr>
      </w:pPr>
      <w:r>
        <w:rPr>
          <w:color w:val="000000"/>
        </w:rPr>
        <w:t>ж) Единый портал - документы подаются посредством Единого портала;</w:t>
      </w:r>
    </w:p>
    <w:p w:rsidR="00725C4C" w:rsidRDefault="00B53417">
      <w:pPr>
        <w:pStyle w:val="a7"/>
        <w:shd w:val="clear" w:color="auto" w:fill="FFFFFF"/>
        <w:spacing w:before="0" w:beforeAutospacing="0" w:after="0" w:afterAutospacing="0"/>
        <w:ind w:firstLine="426"/>
        <w:rPr>
          <w:color w:val="000000"/>
        </w:rPr>
      </w:pPr>
      <w:proofErr w:type="spellStart"/>
      <w:r>
        <w:rPr>
          <w:color w:val="000000"/>
        </w:rPr>
        <w:t>з</w:t>
      </w:r>
      <w:proofErr w:type="spellEnd"/>
      <w:r>
        <w:rPr>
          <w:color w:val="000000"/>
        </w:rPr>
        <w:t>) МФЦ - многофункциональный центр;</w:t>
      </w:r>
    </w:p>
    <w:p w:rsidR="00725C4C" w:rsidRDefault="00B53417">
      <w:pPr>
        <w:pStyle w:val="a7"/>
        <w:shd w:val="clear" w:color="auto" w:fill="FFFFFF"/>
        <w:spacing w:before="0" w:beforeAutospacing="0" w:after="0" w:afterAutospacing="0"/>
        <w:ind w:firstLine="426"/>
        <w:rPr>
          <w:color w:val="000000"/>
        </w:rPr>
      </w:pPr>
      <w:r>
        <w:rPr>
          <w:color w:val="000000"/>
        </w:rPr>
        <w:t>и) ПС - документы подаются посредством почтовой связи;</w:t>
      </w:r>
    </w:p>
    <w:p w:rsidR="00725C4C" w:rsidRDefault="00B53417">
      <w:pPr>
        <w:pStyle w:val="a7"/>
        <w:shd w:val="clear" w:color="auto" w:fill="FFFFFF"/>
        <w:spacing w:before="0" w:beforeAutospacing="0" w:after="0" w:afterAutospacing="0"/>
        <w:ind w:firstLine="426"/>
        <w:rPr>
          <w:color w:val="000000"/>
        </w:rPr>
      </w:pPr>
      <w:r>
        <w:rPr>
          <w:color w:val="000000"/>
        </w:rPr>
        <w:t>к) О - представляется оригинал документа;</w:t>
      </w:r>
    </w:p>
    <w:p w:rsidR="00725C4C" w:rsidRDefault="00B53417">
      <w:pPr>
        <w:pStyle w:val="a7"/>
        <w:shd w:val="clear" w:color="auto" w:fill="FFFFFF"/>
        <w:spacing w:before="0" w:beforeAutospacing="0" w:after="0" w:afterAutospacing="0"/>
        <w:ind w:firstLine="426"/>
        <w:rPr>
          <w:color w:val="000000"/>
        </w:rPr>
      </w:pPr>
      <w:r>
        <w:rPr>
          <w:color w:val="000000"/>
        </w:rPr>
        <w:t xml:space="preserve">л) </w:t>
      </w:r>
      <w:proofErr w:type="gramStart"/>
      <w:r>
        <w:rPr>
          <w:color w:val="000000"/>
        </w:rPr>
        <w:t>О(</w:t>
      </w:r>
      <w:proofErr w:type="gramEnd"/>
      <w:r>
        <w:rPr>
          <w:color w:val="000000"/>
        </w:rPr>
        <w:t>э) - представляется оригинал документа в электронной форме;</w:t>
      </w:r>
    </w:p>
    <w:p w:rsidR="00725C4C" w:rsidRDefault="00B53417">
      <w:pPr>
        <w:pStyle w:val="a7"/>
        <w:shd w:val="clear" w:color="auto" w:fill="FFFFFF"/>
        <w:spacing w:before="0" w:beforeAutospacing="0" w:after="0" w:afterAutospacing="0"/>
        <w:ind w:firstLine="426"/>
        <w:rPr>
          <w:color w:val="000000"/>
        </w:rPr>
      </w:pPr>
      <w:r>
        <w:rPr>
          <w:color w:val="000000"/>
        </w:rPr>
        <w:t xml:space="preserve">м) </w:t>
      </w:r>
      <w:proofErr w:type="gramStart"/>
      <w:r>
        <w:rPr>
          <w:color w:val="000000"/>
        </w:rPr>
        <w:t>К</w:t>
      </w:r>
      <w:proofErr w:type="gramEnd"/>
      <w:r>
        <w:rPr>
          <w:color w:val="000000"/>
        </w:rPr>
        <w:t xml:space="preserve"> - представляется копия документа;</w:t>
      </w:r>
    </w:p>
    <w:p w:rsidR="00725C4C" w:rsidRDefault="00B53417">
      <w:pPr>
        <w:pStyle w:val="a7"/>
        <w:shd w:val="clear" w:color="auto" w:fill="FFFFFF"/>
        <w:spacing w:before="0" w:beforeAutospacing="0" w:after="0" w:afterAutospacing="0"/>
        <w:ind w:firstLine="426"/>
        <w:rPr>
          <w:color w:val="000000"/>
        </w:rPr>
      </w:pPr>
      <w:proofErr w:type="spellStart"/>
      <w:r>
        <w:rPr>
          <w:color w:val="000000"/>
        </w:rPr>
        <w:t>н</w:t>
      </w:r>
      <w:proofErr w:type="spellEnd"/>
      <w:r>
        <w:rPr>
          <w:color w:val="000000"/>
        </w:rPr>
        <w:t xml:space="preserve">) </w:t>
      </w:r>
      <w:proofErr w:type="gramStart"/>
      <w:r>
        <w:rPr>
          <w:color w:val="000000"/>
        </w:rPr>
        <w:t>К(</w:t>
      </w:r>
      <w:proofErr w:type="gramEnd"/>
      <w:r>
        <w:rPr>
          <w:color w:val="000000"/>
        </w:rPr>
        <w:t>э) - представляется копия документа в электронной форме.</w:t>
      </w:r>
    </w:p>
    <w:p w:rsidR="00725C4C" w:rsidRDefault="00B53417">
      <w:pPr>
        <w:spacing w:after="0" w:line="240" w:lineRule="auto"/>
      </w:pPr>
      <w:r>
        <w:t xml:space="preserve"> </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9A1FE2" w:rsidRPr="00D01231" w:rsidRDefault="009A1FE2" w:rsidP="009A1FE2">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9A1FE2" w:rsidRPr="00D01231" w:rsidRDefault="009A1FE2" w:rsidP="009A1FE2">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725C4C" w:rsidRDefault="009A1FE2" w:rsidP="009A1FE2">
      <w:pPr>
        <w:spacing w:after="0" w:line="240" w:lineRule="auto"/>
        <w:ind w:firstLine="709"/>
        <w:jc w:val="both"/>
        <w:rPr>
          <w:rFonts w:ascii="Times New Roman" w:eastAsia="Lucida Sans Unicode" w:hAnsi="Times New Roman" w:cs="Times New Roman"/>
          <w:kern w:val="28"/>
          <w:sz w:val="28"/>
          <w:szCs w:val="28"/>
          <w:lang w:bidi="en-US"/>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r w:rsidR="00B53417">
        <w:rPr>
          <w:rFonts w:ascii="Times New Roman" w:eastAsia="Lucida Sans Unicode" w:hAnsi="Times New Roman" w:cs="Times New Roman"/>
          <w:kern w:val="28"/>
          <w:sz w:val="28"/>
          <w:szCs w:val="28"/>
          <w:lang w:bidi="en-US"/>
        </w:rPr>
        <w:t xml:space="preserve"> </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5F59B3" w:rsidRDefault="005F59B3" w:rsidP="009A1FE2">
      <w:pPr>
        <w:pStyle w:val="ConsPlusNonformat"/>
        <w:rPr>
          <w:rFonts w:ascii="Times New Roman" w:hAnsi="Times New Roman" w:cs="Times New Roman"/>
        </w:rPr>
      </w:pPr>
    </w:p>
    <w:p w:rsidR="009A1FE2" w:rsidRDefault="009A1FE2" w:rsidP="009A1FE2">
      <w:pPr>
        <w:pStyle w:val="ConsPlusNonformat"/>
        <w:rPr>
          <w:rFonts w:ascii="Times New Roman" w:hAnsi="Times New Roman" w:cs="Times New Roman"/>
        </w:rPr>
      </w:pPr>
      <w:r>
        <w:rPr>
          <w:rFonts w:ascii="Times New Roman" w:hAnsi="Times New Roman" w:cs="Times New Roman"/>
        </w:rPr>
        <w:lastRenderedPageBreak/>
        <w:t xml:space="preserve">                                                                                            </w:t>
      </w:r>
      <w:r w:rsidR="00B53417">
        <w:rPr>
          <w:rFonts w:ascii="Times New Roman" w:hAnsi="Times New Roman" w:cs="Times New Roman"/>
        </w:rPr>
        <w:t xml:space="preserve">Приложение </w:t>
      </w:r>
      <w:r>
        <w:rPr>
          <w:rFonts w:ascii="Times New Roman" w:hAnsi="Times New Roman" w:cs="Times New Roman"/>
        </w:rPr>
        <w:t xml:space="preserve">№3 </w:t>
      </w:r>
      <w:r w:rsidR="00B53417">
        <w:rPr>
          <w:rFonts w:ascii="Times New Roman" w:hAnsi="Times New Roman" w:cs="Times New Roman"/>
        </w:rPr>
        <w:t xml:space="preserve">к постановлению </w:t>
      </w:r>
    </w:p>
    <w:p w:rsidR="009A1FE2" w:rsidRDefault="009A1FE2" w:rsidP="009A1FE2">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 xml:space="preserve">администрации Балтайского </w:t>
      </w:r>
    </w:p>
    <w:p w:rsidR="009A1FE2" w:rsidRDefault="009A1FE2" w:rsidP="009A1FE2">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 xml:space="preserve">муниципального района </w:t>
      </w:r>
    </w:p>
    <w:p w:rsidR="00725C4C" w:rsidRDefault="009A1FE2" w:rsidP="009A1FE2">
      <w:pPr>
        <w:pStyle w:val="ConsPlusNonformat"/>
        <w:rPr>
          <w:rFonts w:ascii="Times New Roman" w:hAnsi="Times New Roman" w:cs="Times New Roman"/>
        </w:rPr>
      </w:pPr>
      <w:r>
        <w:rPr>
          <w:rFonts w:ascii="Times New Roman" w:hAnsi="Times New Roman" w:cs="Times New Roman"/>
        </w:rPr>
        <w:t xml:space="preserve">                                                                                            </w:t>
      </w:r>
      <w:r w:rsidR="00B53417">
        <w:rPr>
          <w:rFonts w:ascii="Times New Roman" w:hAnsi="Times New Roman" w:cs="Times New Roman"/>
        </w:rPr>
        <w:t>от _____________ №__________</w:t>
      </w: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B53417">
      <w:pPr>
        <w:pStyle w:val="a9"/>
        <w:jc w:val="center"/>
        <w:rPr>
          <w:b/>
          <w:shd w:val="clear" w:color="auto" w:fill="FFFFFF"/>
        </w:rPr>
      </w:pPr>
      <w:r>
        <w:rPr>
          <w:b/>
          <w:shd w:val="clear" w:color="auto" w:fill="FFFFFF"/>
        </w:rPr>
        <w:t>Идентификаторы категорий (признаков) заявителей</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20"/>
        <w:gridCol w:w="4110"/>
        <w:gridCol w:w="4950"/>
      </w:tblGrid>
      <w:tr w:rsidR="00725C4C">
        <w:tc>
          <w:tcPr>
            <w:tcW w:w="420" w:type="dxa"/>
          </w:tcPr>
          <w:p w:rsidR="00725C4C" w:rsidRDefault="00B53417">
            <w:pPr>
              <w:pStyle w:val="a9"/>
              <w:rPr>
                <w:b/>
                <w:sz w:val="20"/>
                <w:szCs w:val="20"/>
              </w:rPr>
            </w:pPr>
            <w:r>
              <w:rPr>
                <w:b/>
                <w:sz w:val="20"/>
                <w:szCs w:val="20"/>
                <w:shd w:val="clear" w:color="auto" w:fill="FFFFFF"/>
              </w:rPr>
              <w:t>№</w:t>
            </w:r>
            <w:r>
              <w:rPr>
                <w:b/>
                <w:sz w:val="20"/>
                <w:szCs w:val="20"/>
              </w:rPr>
              <w:br/>
            </w:r>
            <w:proofErr w:type="spellStart"/>
            <w:proofErr w:type="gramStart"/>
            <w:r>
              <w:rPr>
                <w:b/>
                <w:sz w:val="20"/>
                <w:szCs w:val="20"/>
                <w:shd w:val="clear" w:color="auto" w:fill="FFFFFF"/>
              </w:rPr>
              <w:t>п</w:t>
            </w:r>
            <w:proofErr w:type="spellEnd"/>
            <w:proofErr w:type="gramEnd"/>
            <w:r>
              <w:rPr>
                <w:b/>
                <w:sz w:val="20"/>
                <w:szCs w:val="20"/>
                <w:shd w:val="clear" w:color="auto" w:fill="FFFFFF"/>
              </w:rPr>
              <w:t>/</w:t>
            </w:r>
            <w:proofErr w:type="spellStart"/>
            <w:r>
              <w:rPr>
                <w:b/>
                <w:sz w:val="20"/>
                <w:szCs w:val="20"/>
                <w:shd w:val="clear" w:color="auto" w:fill="FFFFFF"/>
              </w:rPr>
              <w:t>п</w:t>
            </w:r>
            <w:proofErr w:type="spellEnd"/>
          </w:p>
        </w:tc>
        <w:tc>
          <w:tcPr>
            <w:tcW w:w="4110" w:type="dxa"/>
          </w:tcPr>
          <w:p w:rsidR="00725C4C" w:rsidRDefault="00B53417">
            <w:pPr>
              <w:pStyle w:val="a9"/>
              <w:jc w:val="left"/>
              <w:rPr>
                <w:b/>
                <w:sz w:val="20"/>
                <w:szCs w:val="20"/>
              </w:rPr>
            </w:pPr>
            <w:r>
              <w:rPr>
                <w:b/>
                <w:sz w:val="20"/>
                <w:szCs w:val="20"/>
                <w:shd w:val="clear" w:color="auto" w:fill="FFFFFF"/>
              </w:rPr>
              <w:t>Перечень отдельных признаков заявителей</w:t>
            </w:r>
          </w:p>
        </w:tc>
        <w:tc>
          <w:tcPr>
            <w:tcW w:w="4950" w:type="dxa"/>
          </w:tcPr>
          <w:p w:rsidR="00725C4C" w:rsidRDefault="00B53417">
            <w:pPr>
              <w:pStyle w:val="a9"/>
              <w:jc w:val="left"/>
              <w:rPr>
                <w:b/>
                <w:sz w:val="20"/>
                <w:szCs w:val="20"/>
              </w:rPr>
            </w:pPr>
            <w:r>
              <w:rPr>
                <w:b/>
                <w:sz w:val="20"/>
                <w:szCs w:val="20"/>
                <w:shd w:val="clear" w:color="auto" w:fill="FFFFFF"/>
              </w:rPr>
              <w:t xml:space="preserve">Перечень результатов предоставления </w:t>
            </w:r>
            <w:r>
              <w:rPr>
                <w:b/>
                <w:sz w:val="20"/>
                <w:szCs w:val="20"/>
              </w:rPr>
              <w:t>муниципальной</w:t>
            </w:r>
            <w:r>
              <w:rPr>
                <w:b/>
                <w:sz w:val="20"/>
                <w:szCs w:val="20"/>
                <w:shd w:val="clear" w:color="auto" w:fill="FFFFFF"/>
              </w:rPr>
              <w:t xml:space="preserve"> услуги</w:t>
            </w:r>
          </w:p>
        </w:tc>
      </w:tr>
      <w:tr w:rsidR="00725C4C">
        <w:tc>
          <w:tcPr>
            <w:tcW w:w="420" w:type="dxa"/>
          </w:tcPr>
          <w:p w:rsidR="00725C4C" w:rsidRDefault="00B53417">
            <w:pPr>
              <w:pStyle w:val="s1"/>
              <w:jc w:val="both"/>
              <w:rPr>
                <w:sz w:val="20"/>
                <w:szCs w:val="20"/>
              </w:rPr>
            </w:pPr>
            <w:r>
              <w:rPr>
                <w:sz w:val="20"/>
                <w:szCs w:val="20"/>
              </w:rPr>
              <w:t>1.</w:t>
            </w:r>
          </w:p>
        </w:tc>
        <w:tc>
          <w:tcPr>
            <w:tcW w:w="4110" w:type="dxa"/>
          </w:tcPr>
          <w:p w:rsidR="00725C4C" w:rsidRDefault="00B53417">
            <w:pPr>
              <w:pStyle w:val="s16"/>
              <w:jc w:val="both"/>
              <w:rPr>
                <w:sz w:val="20"/>
                <w:szCs w:val="20"/>
              </w:rPr>
            </w:pPr>
            <w:r>
              <w:rPr>
                <w:sz w:val="20"/>
                <w:szCs w:val="20"/>
              </w:rPr>
              <w:t>Физические лица и юридические лица, заинтересованные в получении муниципальной услуги</w:t>
            </w:r>
          </w:p>
        </w:tc>
        <w:tc>
          <w:tcPr>
            <w:tcW w:w="4950" w:type="dxa"/>
          </w:tcPr>
          <w:p w:rsidR="00725C4C" w:rsidRDefault="00B53417">
            <w:pPr>
              <w:pStyle w:val="s16"/>
              <w:jc w:val="both"/>
              <w:rPr>
                <w:sz w:val="20"/>
                <w:szCs w:val="20"/>
              </w:rPr>
            </w:pPr>
            <w:r>
              <w:rPr>
                <w:sz w:val="20"/>
                <w:szCs w:val="20"/>
              </w:rPr>
              <w:t>Результат предоставления муниципальной услуги, указанный в пункте 2.3</w:t>
            </w:r>
          </w:p>
        </w:tc>
      </w:tr>
      <w:tr w:rsidR="00725C4C">
        <w:tc>
          <w:tcPr>
            <w:tcW w:w="420" w:type="dxa"/>
          </w:tcPr>
          <w:p w:rsidR="00725C4C" w:rsidRDefault="00B53417">
            <w:pPr>
              <w:pStyle w:val="s1"/>
              <w:jc w:val="both"/>
              <w:rPr>
                <w:sz w:val="20"/>
                <w:szCs w:val="20"/>
              </w:rPr>
            </w:pPr>
            <w:r>
              <w:rPr>
                <w:sz w:val="20"/>
                <w:szCs w:val="20"/>
              </w:rPr>
              <w:t>2.</w:t>
            </w:r>
          </w:p>
        </w:tc>
        <w:tc>
          <w:tcPr>
            <w:tcW w:w="4110" w:type="dxa"/>
          </w:tcPr>
          <w:p w:rsidR="00725C4C" w:rsidRDefault="00B53417">
            <w:pPr>
              <w:pStyle w:val="s16"/>
              <w:jc w:val="both"/>
              <w:rPr>
                <w:sz w:val="20"/>
                <w:szCs w:val="20"/>
              </w:rPr>
            </w:pPr>
            <w:r>
              <w:rPr>
                <w:sz w:val="20"/>
                <w:szCs w:val="20"/>
              </w:rPr>
              <w:t>Юридические лица, заинтересованные в получении муниципальной услуги</w:t>
            </w:r>
          </w:p>
        </w:tc>
        <w:tc>
          <w:tcPr>
            <w:tcW w:w="4950" w:type="dxa"/>
          </w:tcPr>
          <w:p w:rsidR="00725C4C" w:rsidRDefault="00B53417">
            <w:pPr>
              <w:pStyle w:val="s16"/>
              <w:jc w:val="both"/>
              <w:rPr>
                <w:sz w:val="20"/>
                <w:szCs w:val="20"/>
              </w:rPr>
            </w:pPr>
            <w:r>
              <w:rPr>
                <w:sz w:val="20"/>
                <w:szCs w:val="20"/>
              </w:rPr>
              <w:t>Результат предоставления муниципальной услуги, указанный в пункте 2.3</w:t>
            </w:r>
          </w:p>
        </w:tc>
      </w:tr>
    </w:tbl>
    <w:p w:rsidR="00725C4C" w:rsidRDefault="00725C4C">
      <w:pPr>
        <w:spacing w:after="0" w:line="240" w:lineRule="auto"/>
        <w:ind w:firstLine="709"/>
        <w:jc w:val="both"/>
        <w:rPr>
          <w:rFonts w:ascii="Times New Roman" w:eastAsia="Lucida Sans Unicode" w:hAnsi="Times New Roman" w:cs="Times New Roman"/>
          <w:kern w:val="28"/>
          <w:sz w:val="28"/>
          <w:szCs w:val="28"/>
          <w:lang w:bidi="en-US"/>
        </w:rPr>
      </w:pPr>
    </w:p>
    <w:p w:rsidR="00725C4C" w:rsidRDefault="00725C4C">
      <w:pPr>
        <w:rPr>
          <w:rFonts w:ascii="Times New Roman" w:eastAsia="Lucida Sans Unicode" w:hAnsi="Times New Roman" w:cs="Times New Roman"/>
          <w:sz w:val="28"/>
          <w:szCs w:val="28"/>
          <w:lang w:bidi="en-US"/>
        </w:rPr>
      </w:pPr>
    </w:p>
    <w:p w:rsidR="00776DC2" w:rsidRPr="00D01231" w:rsidRDefault="00776DC2" w:rsidP="00776DC2">
      <w:pPr>
        <w:pStyle w:val="aa"/>
        <w:rPr>
          <w:rFonts w:ascii="Times New Roman" w:hAnsi="Times New Roman"/>
          <w:sz w:val="28"/>
          <w:szCs w:val="28"/>
        </w:rPr>
      </w:pPr>
      <w:r w:rsidRPr="00D01231">
        <w:rPr>
          <w:rFonts w:ascii="Times New Roman" w:hAnsi="Times New Roman"/>
          <w:sz w:val="28"/>
          <w:szCs w:val="28"/>
        </w:rPr>
        <w:t>Верно: И.о</w:t>
      </w:r>
      <w:proofErr w:type="gramStart"/>
      <w:r w:rsidRPr="00D01231">
        <w:rPr>
          <w:rFonts w:ascii="Times New Roman" w:hAnsi="Times New Roman"/>
          <w:sz w:val="28"/>
          <w:szCs w:val="28"/>
        </w:rPr>
        <w:t>.н</w:t>
      </w:r>
      <w:proofErr w:type="gramEnd"/>
      <w:r w:rsidRPr="00D01231">
        <w:rPr>
          <w:rFonts w:ascii="Times New Roman" w:hAnsi="Times New Roman"/>
          <w:sz w:val="28"/>
          <w:szCs w:val="28"/>
        </w:rPr>
        <w:t>ачальника отдела делопроизводства</w:t>
      </w:r>
    </w:p>
    <w:p w:rsidR="00776DC2" w:rsidRPr="00D01231" w:rsidRDefault="00776DC2" w:rsidP="00776DC2">
      <w:pPr>
        <w:pStyle w:val="aa"/>
        <w:rPr>
          <w:rFonts w:ascii="Times New Roman" w:hAnsi="Times New Roman"/>
          <w:sz w:val="28"/>
          <w:szCs w:val="28"/>
        </w:rPr>
      </w:pPr>
      <w:r>
        <w:rPr>
          <w:rFonts w:ascii="Times New Roman" w:hAnsi="Times New Roman"/>
          <w:sz w:val="28"/>
          <w:szCs w:val="28"/>
        </w:rPr>
        <w:t xml:space="preserve">            </w:t>
      </w:r>
      <w:r w:rsidRPr="00D01231">
        <w:rPr>
          <w:rFonts w:ascii="Times New Roman" w:hAnsi="Times New Roman"/>
          <w:sz w:val="28"/>
          <w:szCs w:val="28"/>
        </w:rPr>
        <w:t>администрации Балтайского</w:t>
      </w:r>
    </w:p>
    <w:p w:rsidR="00725C4C" w:rsidRDefault="00776DC2" w:rsidP="00776DC2">
      <w:pPr>
        <w:rPr>
          <w:rFonts w:ascii="Times New Roman" w:eastAsia="Lucida Sans Unicode" w:hAnsi="Times New Roman" w:cs="Times New Roman"/>
          <w:sz w:val="28"/>
          <w:szCs w:val="28"/>
          <w:lang w:bidi="en-US"/>
        </w:rPr>
      </w:pPr>
      <w:r>
        <w:rPr>
          <w:rFonts w:ascii="Times New Roman" w:hAnsi="Times New Roman"/>
          <w:sz w:val="28"/>
          <w:szCs w:val="28"/>
        </w:rPr>
        <w:t xml:space="preserve">            </w:t>
      </w:r>
      <w:r w:rsidRPr="00D01231">
        <w:rPr>
          <w:rFonts w:ascii="Times New Roman" w:hAnsi="Times New Roman"/>
          <w:sz w:val="28"/>
          <w:szCs w:val="28"/>
        </w:rPr>
        <w:t>муниципального района                                                Н.А. Никишова</w:t>
      </w: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725C4C">
      <w:pPr>
        <w:rPr>
          <w:rFonts w:ascii="Times New Roman" w:eastAsia="Lucida Sans Unicode" w:hAnsi="Times New Roman" w:cs="Times New Roman"/>
          <w:sz w:val="28"/>
          <w:szCs w:val="28"/>
          <w:lang w:bidi="en-US"/>
        </w:rPr>
      </w:pPr>
    </w:p>
    <w:p w:rsidR="00725C4C" w:rsidRDefault="00B53417">
      <w:pPr>
        <w:tabs>
          <w:tab w:val="left" w:pos="3390"/>
        </w:tabs>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p>
    <w:p w:rsidR="006A0BD5" w:rsidRDefault="006A0BD5">
      <w:pPr>
        <w:tabs>
          <w:tab w:val="left" w:pos="3390"/>
        </w:tabs>
        <w:rPr>
          <w:rFonts w:ascii="Times New Roman" w:eastAsia="Lucida Sans Unicode" w:hAnsi="Times New Roman" w:cs="Times New Roman"/>
          <w:sz w:val="28"/>
          <w:szCs w:val="28"/>
          <w:lang w:bidi="en-US"/>
        </w:rPr>
      </w:pPr>
    </w:p>
    <w:p w:rsidR="005F59B3" w:rsidRDefault="005F59B3">
      <w:pPr>
        <w:tabs>
          <w:tab w:val="left" w:pos="3390"/>
        </w:tabs>
        <w:rPr>
          <w:rFonts w:ascii="Times New Roman" w:eastAsia="Lucida Sans Unicode" w:hAnsi="Times New Roman" w:cs="Times New Roman"/>
          <w:sz w:val="28"/>
          <w:szCs w:val="28"/>
          <w:lang w:bidi="en-US"/>
        </w:rPr>
      </w:pPr>
    </w:p>
    <w:p w:rsidR="006A0BD5" w:rsidRDefault="006A0BD5">
      <w:pPr>
        <w:pStyle w:val="ConsPlusNonformat"/>
        <w:ind w:left="5670"/>
        <w:rPr>
          <w:rFonts w:ascii="Times New Roman" w:eastAsia="Lucida Sans Unicode" w:hAnsi="Times New Roman" w:cs="Times New Roman"/>
          <w:sz w:val="28"/>
          <w:szCs w:val="28"/>
          <w:lang w:eastAsia="en-US" w:bidi="en-US"/>
        </w:rPr>
      </w:pPr>
    </w:p>
    <w:p w:rsidR="006A0BD5" w:rsidRDefault="006A0BD5" w:rsidP="006A0BD5">
      <w:pPr>
        <w:pStyle w:val="ConsPlusNonformat"/>
        <w:rPr>
          <w:rFonts w:ascii="Times New Roman" w:hAnsi="Times New Roman" w:cs="Times New Roman"/>
        </w:rPr>
      </w:pPr>
      <w:r>
        <w:rPr>
          <w:rFonts w:ascii="Times New Roman" w:hAnsi="Times New Roman" w:cs="Times New Roman"/>
        </w:rPr>
        <w:lastRenderedPageBreak/>
        <w:t xml:space="preserve">                                                                                            Приложение №</w:t>
      </w:r>
      <w:r w:rsidR="005F59B3">
        <w:rPr>
          <w:rFonts w:ascii="Times New Roman" w:hAnsi="Times New Roman" w:cs="Times New Roman"/>
        </w:rPr>
        <w:t>4</w:t>
      </w:r>
      <w:r>
        <w:rPr>
          <w:rFonts w:ascii="Times New Roman" w:hAnsi="Times New Roman" w:cs="Times New Roman"/>
        </w:rPr>
        <w:t xml:space="preserve"> к постановлению </w:t>
      </w:r>
    </w:p>
    <w:p w:rsidR="006A0BD5" w:rsidRDefault="006A0BD5" w:rsidP="006A0BD5">
      <w:pPr>
        <w:pStyle w:val="ConsPlusNonformat"/>
        <w:rPr>
          <w:rFonts w:ascii="Times New Roman" w:hAnsi="Times New Roman" w:cs="Times New Roman"/>
        </w:rPr>
      </w:pPr>
      <w:r>
        <w:rPr>
          <w:rFonts w:ascii="Times New Roman" w:hAnsi="Times New Roman" w:cs="Times New Roman"/>
        </w:rPr>
        <w:t xml:space="preserve">                                                                                            администрации Балтайского </w:t>
      </w:r>
    </w:p>
    <w:p w:rsidR="006A0BD5" w:rsidRDefault="006A0BD5" w:rsidP="006A0BD5">
      <w:pPr>
        <w:pStyle w:val="ConsPlusNonformat"/>
        <w:rPr>
          <w:rFonts w:ascii="Times New Roman" w:hAnsi="Times New Roman" w:cs="Times New Roman"/>
        </w:rPr>
      </w:pPr>
      <w:r>
        <w:rPr>
          <w:rFonts w:ascii="Times New Roman" w:hAnsi="Times New Roman" w:cs="Times New Roman"/>
        </w:rPr>
        <w:t xml:space="preserve">                                                                                            муниципального района </w:t>
      </w:r>
    </w:p>
    <w:p w:rsidR="006A0BD5" w:rsidRDefault="006A0BD5" w:rsidP="006A0BD5">
      <w:pPr>
        <w:pStyle w:val="ConsPlusNonformat"/>
        <w:rPr>
          <w:rFonts w:ascii="Times New Roman" w:hAnsi="Times New Roman" w:cs="Times New Roman"/>
        </w:rPr>
      </w:pPr>
      <w:r>
        <w:rPr>
          <w:rFonts w:ascii="Times New Roman" w:hAnsi="Times New Roman" w:cs="Times New Roman"/>
        </w:rPr>
        <w:t xml:space="preserve">                                                                                            от _____________ №__________</w:t>
      </w:r>
    </w:p>
    <w:p w:rsidR="00725C4C" w:rsidRPr="009510E8" w:rsidRDefault="00725C4C">
      <w:pPr>
        <w:tabs>
          <w:tab w:val="left" w:pos="3390"/>
        </w:tabs>
        <w:rPr>
          <w:rFonts w:ascii="Times New Roman" w:eastAsia="Lucida Sans Unicode" w:hAnsi="Times New Roman" w:cs="Times New Roman"/>
          <w:sz w:val="16"/>
          <w:szCs w:val="16"/>
          <w:lang w:bidi="en-US"/>
        </w:rPr>
      </w:pPr>
    </w:p>
    <w:p w:rsidR="00725C4C" w:rsidRDefault="00B53417">
      <w:pPr>
        <w:pStyle w:val="a9"/>
        <w:jc w:val="center"/>
        <w:rPr>
          <w:b/>
          <w:shd w:val="clear" w:color="auto" w:fill="FFFFFF"/>
        </w:rPr>
      </w:pPr>
      <w:r>
        <w:rPr>
          <w:b/>
          <w:shd w:val="clear" w:color="auto" w:fill="FFFFFF"/>
        </w:rPr>
        <w:t xml:space="preserve">ПЕРЕЧЕНЬ ОСНОВАНИЙ ДЛЯ ОТКАЗА В ПРИЕМЕ ДОКУМЕНТОВ, НЕОБХОДИМЫХ ДЛЯ ПРЕДОСТАВЛЕНИЯ </w:t>
      </w:r>
      <w:r w:rsidR="00C42BE9">
        <w:rPr>
          <w:b/>
          <w:shd w:val="clear" w:color="auto" w:fill="FFFFFF"/>
        </w:rPr>
        <w:t>МУНИЦИПАЛЬНОЙ</w:t>
      </w:r>
      <w:r>
        <w:rPr>
          <w:b/>
          <w:shd w:val="clear" w:color="auto" w:fill="FFFFFF"/>
        </w:rPr>
        <w:t xml:space="preserve"> УСЛУГИ</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Основаниями для отказа в приеме документов для предоставления муниципальной услуги являются: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1) заявителем представлен неполный комплект документов, необходимых для предоставления муниципальной услуги;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2) некорректно заполнено Заявление и представленные документы, в том числе при представлении документов в электронном виде на ЕПГУ: </w:t>
      </w:r>
    </w:p>
    <w:p w:rsidR="00725C4C" w:rsidRDefault="00B53417">
      <w:pPr>
        <w:pStyle w:val="a7"/>
        <w:shd w:val="clear" w:color="auto" w:fill="FFFFFF"/>
        <w:spacing w:before="0" w:beforeAutospacing="0" w:after="0" w:afterAutospacing="0"/>
        <w:ind w:firstLine="426"/>
        <w:jc w:val="both"/>
        <w:rPr>
          <w:color w:val="000000"/>
        </w:rPr>
      </w:pPr>
      <w:r>
        <w:rPr>
          <w:color w:val="000000"/>
        </w:rPr>
        <w:sym w:font="Symbol" w:char="F02D"/>
      </w:r>
      <w:r>
        <w:rPr>
          <w:color w:val="000000"/>
        </w:rPr>
        <w:t xml:space="preserve"> отсутствие заполнения, недостоверное, неполное либо неправильное, несоответствующее требованиям, установленным нормативными правовыми актами Российской Федерации и настоящим адм</w:t>
      </w:r>
      <w:bookmarkStart w:id="0" w:name="_GoBack"/>
      <w:bookmarkEnd w:id="0"/>
      <w:r>
        <w:rPr>
          <w:color w:val="000000"/>
        </w:rPr>
        <w:t xml:space="preserve">инистративным регламентом; </w:t>
      </w:r>
    </w:p>
    <w:p w:rsidR="00725C4C" w:rsidRDefault="00B53417">
      <w:pPr>
        <w:pStyle w:val="a7"/>
        <w:shd w:val="clear" w:color="auto" w:fill="FFFFFF"/>
        <w:spacing w:before="0" w:beforeAutospacing="0" w:after="0" w:afterAutospacing="0"/>
        <w:ind w:firstLine="426"/>
        <w:jc w:val="both"/>
        <w:rPr>
          <w:color w:val="000000"/>
        </w:rPr>
      </w:pPr>
      <w:r>
        <w:rPr>
          <w:color w:val="000000"/>
        </w:rPr>
        <w:sym w:font="Symbol" w:char="F02D"/>
      </w:r>
      <w:r>
        <w:rPr>
          <w:color w:val="000000"/>
        </w:rPr>
        <w:t xml:space="preserve"> электронные документы представлены в форматах, не предусмотренных настоящим административным регламентом; </w:t>
      </w:r>
    </w:p>
    <w:p w:rsidR="00725C4C" w:rsidRDefault="00B53417">
      <w:pPr>
        <w:pStyle w:val="a7"/>
        <w:shd w:val="clear" w:color="auto" w:fill="FFFFFF"/>
        <w:spacing w:before="0" w:beforeAutospacing="0" w:after="0" w:afterAutospacing="0"/>
        <w:ind w:firstLine="426"/>
        <w:jc w:val="both"/>
        <w:rPr>
          <w:color w:val="000000"/>
        </w:rPr>
      </w:pPr>
      <w:r>
        <w:rPr>
          <w:color w:val="000000"/>
        </w:rPr>
        <w:sym w:font="Symbol" w:char="F02D"/>
      </w:r>
      <w:r>
        <w:rPr>
          <w:color w:val="000000"/>
        </w:rPr>
        <w:t xml:space="preserve"> нарушены требования к сканированию представляемых документов, предусмотренные настоящим административным регламентом;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3)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4) не </w:t>
      </w:r>
      <w:proofErr w:type="gramStart"/>
      <w:r>
        <w:rPr>
          <w:color w:val="000000"/>
        </w:rPr>
        <w:t>указаны</w:t>
      </w:r>
      <w:proofErr w:type="gramEnd"/>
      <w:r>
        <w:rPr>
          <w:color w:val="000000"/>
        </w:rPr>
        <w:t xml:space="preserve"> фамилия, имя, отчество, адрес заявителя (его представителя), почтовый адрес, по которому должен быть направлен ответ заявителю;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5)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6)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Решение об отказе в приеме документов подписывается уполномоченным должностным лицом и выдается заявителю с указанием причин отказа.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В случае принятия решения об отказе в приеме документов, необходимых для предоставления муниципальной услуги, специалисты приемной комиссии Организации письменно уведомляют заявителя с объяснением причин отказа: </w:t>
      </w:r>
    </w:p>
    <w:p w:rsidR="00725C4C" w:rsidRDefault="00B53417">
      <w:pPr>
        <w:pStyle w:val="a7"/>
        <w:shd w:val="clear" w:color="auto" w:fill="FFFFFF"/>
        <w:spacing w:before="0" w:beforeAutospacing="0" w:after="0" w:afterAutospacing="0"/>
        <w:ind w:firstLine="426"/>
        <w:jc w:val="both"/>
        <w:rPr>
          <w:color w:val="000000"/>
        </w:rPr>
      </w:pPr>
      <w:r>
        <w:rPr>
          <w:color w:val="000000"/>
        </w:rPr>
        <w:t xml:space="preserve">1) при обращении через ЕПГУ решение об отказе в приеме документов, необходимых для предоставления муниципальной услуги, оформляется по форме, приведенной в приложении № 9 к настоящему административному регламенту, в виде электронного документа направляется в личный кабинет заявителя на ЕПГУ не позднее трех рабочих дней, следующих за днем подачи Заявления. </w:t>
      </w:r>
    </w:p>
    <w:p w:rsidR="00725C4C" w:rsidRDefault="00B53417">
      <w:pPr>
        <w:pStyle w:val="a7"/>
        <w:shd w:val="clear" w:color="auto" w:fill="FFFFFF"/>
        <w:spacing w:before="0" w:beforeAutospacing="0" w:after="0" w:afterAutospacing="0"/>
        <w:ind w:firstLine="426"/>
        <w:jc w:val="both"/>
        <w:rPr>
          <w:color w:val="000000"/>
        </w:rPr>
      </w:pPr>
      <w:r>
        <w:rPr>
          <w:color w:val="000000"/>
        </w:rPr>
        <w:t>2)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локальным нормативным актом Администрацией, который размещается на официальном сайте Администрации.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9510E8" w:rsidRDefault="009510E8">
      <w:pPr>
        <w:pStyle w:val="a7"/>
        <w:shd w:val="clear" w:color="auto" w:fill="FFFFFF"/>
        <w:spacing w:before="0" w:beforeAutospacing="0" w:after="0" w:afterAutospacing="0"/>
        <w:ind w:firstLine="426"/>
        <w:jc w:val="both"/>
        <w:rPr>
          <w:color w:val="000000"/>
        </w:rPr>
      </w:pPr>
    </w:p>
    <w:p w:rsidR="009510E8" w:rsidRPr="009510E8" w:rsidRDefault="009510E8" w:rsidP="009510E8">
      <w:pPr>
        <w:pStyle w:val="aa"/>
        <w:rPr>
          <w:rFonts w:ascii="Times New Roman" w:hAnsi="Times New Roman"/>
        </w:rPr>
      </w:pPr>
      <w:r w:rsidRPr="009510E8">
        <w:rPr>
          <w:rFonts w:ascii="Times New Roman" w:hAnsi="Times New Roman"/>
        </w:rPr>
        <w:t>Верно: И.о</w:t>
      </w:r>
      <w:proofErr w:type="gramStart"/>
      <w:r w:rsidRPr="009510E8">
        <w:rPr>
          <w:rFonts w:ascii="Times New Roman" w:hAnsi="Times New Roman"/>
        </w:rPr>
        <w:t>.н</w:t>
      </w:r>
      <w:proofErr w:type="gramEnd"/>
      <w:r w:rsidRPr="009510E8">
        <w:rPr>
          <w:rFonts w:ascii="Times New Roman" w:hAnsi="Times New Roman"/>
        </w:rPr>
        <w:t>ачальника отдела делопроизводства</w:t>
      </w:r>
    </w:p>
    <w:p w:rsidR="009510E8" w:rsidRPr="009510E8" w:rsidRDefault="009510E8" w:rsidP="009510E8">
      <w:pPr>
        <w:pStyle w:val="aa"/>
        <w:rPr>
          <w:rFonts w:ascii="Times New Roman" w:hAnsi="Times New Roman"/>
        </w:rPr>
      </w:pPr>
      <w:r w:rsidRPr="009510E8">
        <w:rPr>
          <w:rFonts w:ascii="Times New Roman" w:hAnsi="Times New Roman"/>
        </w:rPr>
        <w:t xml:space="preserve">            администрации Балтайского</w:t>
      </w:r>
    </w:p>
    <w:p w:rsidR="009510E8" w:rsidRDefault="009510E8" w:rsidP="009510E8">
      <w:pPr>
        <w:rPr>
          <w:color w:val="000000"/>
        </w:rPr>
      </w:pPr>
      <w:r w:rsidRPr="009510E8">
        <w:rPr>
          <w:rFonts w:ascii="Times New Roman" w:hAnsi="Times New Roman"/>
          <w:sz w:val="24"/>
          <w:szCs w:val="24"/>
        </w:rPr>
        <w:t xml:space="preserve">            муниципального района                                                Н.А. Никишова</w:t>
      </w:r>
    </w:p>
    <w:sectPr w:rsidR="009510E8" w:rsidSect="00725C4C">
      <w:headerReference w:type="default" r:id="rId9"/>
      <w:pgSz w:w="11906" w:h="16838"/>
      <w:pgMar w:top="567" w:right="1134"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09" w:rsidRDefault="00CE5909">
      <w:pPr>
        <w:spacing w:line="240" w:lineRule="auto"/>
      </w:pPr>
      <w:r>
        <w:separator/>
      </w:r>
    </w:p>
  </w:endnote>
  <w:endnote w:type="continuationSeparator" w:id="0">
    <w:p w:rsidR="00CE5909" w:rsidRDefault="00CE59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09" w:rsidRDefault="00CE5909">
      <w:pPr>
        <w:spacing w:after="0"/>
      </w:pPr>
      <w:r>
        <w:separator/>
      </w:r>
    </w:p>
  </w:footnote>
  <w:footnote w:type="continuationSeparator" w:id="0">
    <w:p w:rsidR="00CE5909" w:rsidRDefault="00CE59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6634"/>
    </w:sdtPr>
    <w:sdtContent>
      <w:p w:rsidR="00725C4C" w:rsidRDefault="003A3D60">
        <w:pPr>
          <w:pStyle w:val="10"/>
          <w:jc w:val="center"/>
        </w:pPr>
        <w:r>
          <w:rPr>
            <w:rFonts w:ascii="Times New Roman" w:hAnsi="Times New Roman" w:cs="Times New Roman"/>
          </w:rPr>
          <w:fldChar w:fldCharType="begin"/>
        </w:r>
        <w:r w:rsidR="00B53417">
          <w:rPr>
            <w:rFonts w:ascii="Times New Roman" w:hAnsi="Times New Roman" w:cs="Times New Roman"/>
          </w:rPr>
          <w:instrText xml:space="preserve"> PAGE   \* MERGEFORMAT </w:instrText>
        </w:r>
        <w:r>
          <w:rPr>
            <w:rFonts w:ascii="Times New Roman" w:hAnsi="Times New Roman" w:cs="Times New Roman"/>
          </w:rPr>
          <w:fldChar w:fldCharType="separate"/>
        </w:r>
        <w:r w:rsidR="005F59B3">
          <w:rPr>
            <w:rFonts w:ascii="Times New Roman" w:hAnsi="Times New Roman" w:cs="Times New Roman"/>
            <w:noProof/>
          </w:rPr>
          <w:t>8</w:t>
        </w:r>
        <w:r>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A7501"/>
    <w:multiLevelType w:val="multilevel"/>
    <w:tmpl w:val="6CDA750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961FDE"/>
    <w:rsid w:val="00142283"/>
    <w:rsid w:val="002516AF"/>
    <w:rsid w:val="002844EF"/>
    <w:rsid w:val="002C270E"/>
    <w:rsid w:val="002E2B3D"/>
    <w:rsid w:val="002E5FF3"/>
    <w:rsid w:val="0031117E"/>
    <w:rsid w:val="00325E3C"/>
    <w:rsid w:val="003568EF"/>
    <w:rsid w:val="003A3D60"/>
    <w:rsid w:val="003B2CB4"/>
    <w:rsid w:val="004459B1"/>
    <w:rsid w:val="0048768B"/>
    <w:rsid w:val="004B714A"/>
    <w:rsid w:val="004C1D0E"/>
    <w:rsid w:val="004C3CF7"/>
    <w:rsid w:val="004C6A5E"/>
    <w:rsid w:val="004D4641"/>
    <w:rsid w:val="004E5130"/>
    <w:rsid w:val="005422AF"/>
    <w:rsid w:val="00542B83"/>
    <w:rsid w:val="005E5A3E"/>
    <w:rsid w:val="005F59B3"/>
    <w:rsid w:val="006452DD"/>
    <w:rsid w:val="00661011"/>
    <w:rsid w:val="00695AE1"/>
    <w:rsid w:val="006A0BD5"/>
    <w:rsid w:val="00725C4C"/>
    <w:rsid w:val="00737321"/>
    <w:rsid w:val="007430C1"/>
    <w:rsid w:val="00776DC2"/>
    <w:rsid w:val="00781E68"/>
    <w:rsid w:val="00821C97"/>
    <w:rsid w:val="00857684"/>
    <w:rsid w:val="0087406C"/>
    <w:rsid w:val="008F758F"/>
    <w:rsid w:val="009274F0"/>
    <w:rsid w:val="009510E8"/>
    <w:rsid w:val="00961FDE"/>
    <w:rsid w:val="00965EA7"/>
    <w:rsid w:val="009A1FE2"/>
    <w:rsid w:val="00A303C0"/>
    <w:rsid w:val="00A7134C"/>
    <w:rsid w:val="00A95F14"/>
    <w:rsid w:val="00B21CCB"/>
    <w:rsid w:val="00B33788"/>
    <w:rsid w:val="00B53417"/>
    <w:rsid w:val="00B86A73"/>
    <w:rsid w:val="00C42BE9"/>
    <w:rsid w:val="00C72CB9"/>
    <w:rsid w:val="00C861F4"/>
    <w:rsid w:val="00C862CB"/>
    <w:rsid w:val="00CA7318"/>
    <w:rsid w:val="00CE5909"/>
    <w:rsid w:val="00CF134D"/>
    <w:rsid w:val="00D01231"/>
    <w:rsid w:val="00D01343"/>
    <w:rsid w:val="00D76C6B"/>
    <w:rsid w:val="00DA7A5C"/>
    <w:rsid w:val="00DD2DAC"/>
    <w:rsid w:val="00E61CCD"/>
    <w:rsid w:val="00EA6C06"/>
    <w:rsid w:val="00EB4650"/>
    <w:rsid w:val="00EC3195"/>
    <w:rsid w:val="00ED4B1D"/>
    <w:rsid w:val="00EE15A0"/>
    <w:rsid w:val="00F957E5"/>
    <w:rsid w:val="00FA6E73"/>
    <w:rsid w:val="00FD5122"/>
    <w:rsid w:val="00FF2C04"/>
    <w:rsid w:val="183F1CD8"/>
    <w:rsid w:val="40995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uiPriority="59"/>
    <w:lsdException w:name="No Spacing"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4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25C4C"/>
    <w:rPr>
      <w:color w:val="0000FF"/>
      <w:u w:val="single"/>
    </w:rPr>
  </w:style>
  <w:style w:type="paragraph" w:styleId="a4">
    <w:name w:val="Balloon Text"/>
    <w:basedOn w:val="a"/>
    <w:link w:val="a5"/>
    <w:uiPriority w:val="99"/>
    <w:semiHidden/>
    <w:unhideWhenUsed/>
    <w:rsid w:val="00725C4C"/>
    <w:pPr>
      <w:spacing w:after="0" w:line="240" w:lineRule="auto"/>
    </w:pPr>
    <w:rPr>
      <w:rFonts w:ascii="Tahoma" w:hAnsi="Tahoma" w:cs="Tahoma"/>
      <w:sz w:val="16"/>
      <w:szCs w:val="16"/>
    </w:rPr>
  </w:style>
  <w:style w:type="paragraph" w:styleId="a6">
    <w:name w:val="header"/>
    <w:basedOn w:val="a"/>
    <w:link w:val="1"/>
    <w:uiPriority w:val="99"/>
    <w:semiHidden/>
    <w:unhideWhenUsed/>
    <w:rsid w:val="00725C4C"/>
    <w:pPr>
      <w:tabs>
        <w:tab w:val="center" w:pos="4677"/>
        <w:tab w:val="right" w:pos="9355"/>
      </w:tabs>
      <w:spacing w:after="0" w:line="240" w:lineRule="auto"/>
    </w:pPr>
  </w:style>
  <w:style w:type="paragraph" w:styleId="a7">
    <w:name w:val="Normal (Web)"/>
    <w:basedOn w:val="a"/>
    <w:uiPriority w:val="99"/>
    <w:semiHidden/>
    <w:unhideWhenUsed/>
    <w:qFormat/>
    <w:rsid w:val="00725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next w:val="a6"/>
    <w:link w:val="a8"/>
    <w:uiPriority w:val="99"/>
    <w:unhideWhenUsed/>
    <w:qFormat/>
    <w:rsid w:val="00725C4C"/>
    <w:pPr>
      <w:tabs>
        <w:tab w:val="center" w:pos="4677"/>
        <w:tab w:val="right" w:pos="9355"/>
      </w:tabs>
      <w:spacing w:after="0" w:line="240" w:lineRule="auto"/>
    </w:pPr>
  </w:style>
  <w:style w:type="character" w:customStyle="1" w:styleId="a8">
    <w:name w:val="Верхний колонтитул Знак"/>
    <w:basedOn w:val="a0"/>
    <w:link w:val="10"/>
    <w:uiPriority w:val="99"/>
    <w:rsid w:val="00725C4C"/>
  </w:style>
  <w:style w:type="character" w:customStyle="1" w:styleId="1">
    <w:name w:val="Верхний колонтитул Знак1"/>
    <w:basedOn w:val="a0"/>
    <w:link w:val="a6"/>
    <w:uiPriority w:val="99"/>
    <w:semiHidden/>
    <w:qFormat/>
    <w:rsid w:val="00725C4C"/>
  </w:style>
  <w:style w:type="character" w:customStyle="1" w:styleId="a5">
    <w:name w:val="Текст выноски Знак"/>
    <w:basedOn w:val="a0"/>
    <w:link w:val="a4"/>
    <w:uiPriority w:val="99"/>
    <w:semiHidden/>
    <w:rsid w:val="00725C4C"/>
    <w:rPr>
      <w:rFonts w:ascii="Tahoma" w:hAnsi="Tahoma" w:cs="Tahoma"/>
      <w:sz w:val="16"/>
      <w:szCs w:val="16"/>
    </w:rPr>
  </w:style>
  <w:style w:type="paragraph" w:customStyle="1" w:styleId="ConsPlusNormal">
    <w:name w:val="ConsPlusNormal"/>
    <w:basedOn w:val="a"/>
    <w:qFormat/>
    <w:rsid w:val="00725C4C"/>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ConsPlusNonformat">
    <w:name w:val="ConsPlusNonformat"/>
    <w:basedOn w:val="a"/>
    <w:qFormat/>
    <w:rsid w:val="00725C4C"/>
    <w:pPr>
      <w:widowControl w:val="0"/>
      <w:autoSpaceDE w:val="0"/>
      <w:autoSpaceDN w:val="0"/>
      <w:spacing w:after="0" w:line="240" w:lineRule="auto"/>
    </w:pPr>
    <w:rPr>
      <w:rFonts w:ascii="Courier New" w:eastAsia="Calibri" w:hAnsi="Courier New" w:cs="Courier New"/>
      <w:sz w:val="24"/>
      <w:szCs w:val="24"/>
      <w:lang w:eastAsia="ru-RU"/>
    </w:rPr>
  </w:style>
  <w:style w:type="paragraph" w:customStyle="1" w:styleId="aligncenter">
    <w:name w:val="align_center"/>
    <w:basedOn w:val="a"/>
    <w:qFormat/>
    <w:rsid w:val="00725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Нормальный"/>
    <w:basedOn w:val="a"/>
    <w:rsid w:val="00725C4C"/>
    <w:pPr>
      <w:suppressAutoHyphens/>
      <w:overflowPunct w:val="0"/>
      <w:autoSpaceDE w:val="0"/>
      <w:autoSpaceDN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ru-RU"/>
    </w:rPr>
  </w:style>
  <w:style w:type="paragraph" w:customStyle="1" w:styleId="s1">
    <w:name w:val="s_1"/>
    <w:basedOn w:val="a"/>
    <w:qFormat/>
    <w:rsid w:val="00725C4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25C4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D01231"/>
    <w:pPr>
      <w:widowControl w:val="0"/>
      <w:suppressAutoHyphens/>
      <w:autoSpaceDE w:val="0"/>
    </w:pPr>
    <w:rPr>
      <w:rFonts w:ascii="Times New Roman CYR" w:eastAsia="Times New Roman" w:hAnsi="Times New Roman CYR" w:cs="Times New Roman"/>
      <w:sz w:val="24"/>
      <w:szCs w:val="24"/>
      <w:lang w:eastAsia="zh-CN"/>
    </w:rPr>
  </w:style>
  <w:style w:type="character" w:customStyle="1" w:styleId="ab">
    <w:name w:val="Без интервала Знак"/>
    <w:link w:val="aa"/>
    <w:uiPriority w:val="1"/>
    <w:rsid w:val="00D01231"/>
    <w:rPr>
      <w:rFonts w:ascii="Times New Roman CYR" w:eastAsia="Times New Roman" w:hAnsi="Times New Roman CYR"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786A44-0E6E-4F46-954A-E749A478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3046</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Бессмертных</dc:creator>
  <cp:lastModifiedBy>Пользователь</cp:lastModifiedBy>
  <cp:revision>22</cp:revision>
  <cp:lastPrinted>2025-10-09T05:45:00Z</cp:lastPrinted>
  <dcterms:created xsi:type="dcterms:W3CDTF">2025-04-09T05:16:00Z</dcterms:created>
  <dcterms:modified xsi:type="dcterms:W3CDTF">2025-10-10T09:04:00Z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80F62F4248594A56811B1CA44237764F_12</vt:lpwstr>
  </property>
</Properties>
</file>