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176C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7924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Сто сорок шестое</w:t>
      </w:r>
      <w:r w:rsidRPr="00AF176C">
        <w:rPr>
          <w:rFonts w:ascii="Times New Roman" w:hAnsi="Times New Roman" w:cs="Times New Roman"/>
          <w:sz w:val="28"/>
          <w:szCs w:val="28"/>
        </w:rPr>
        <w:t xml:space="preserve"> </w:t>
      </w:r>
      <w:r w:rsidRPr="00AF176C">
        <w:rPr>
          <w:rFonts w:ascii="Times New Roman" w:hAnsi="Times New Roman" w:cs="Times New Roman"/>
          <w:b/>
          <w:sz w:val="28"/>
          <w:szCs w:val="28"/>
        </w:rPr>
        <w:t>заседание Собрания депутатов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76C" w:rsidRPr="00AF176C" w:rsidRDefault="00AF176C" w:rsidP="00AF1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7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176C" w:rsidRPr="00AF176C" w:rsidRDefault="00AF176C" w:rsidP="00AF1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176C" w:rsidRPr="00AF176C" w:rsidRDefault="00AF176C" w:rsidP="00AF17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176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25.12.2024</w:t>
      </w:r>
      <w:r w:rsidRPr="00AF176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917</w:t>
      </w:r>
    </w:p>
    <w:p w:rsidR="00AF176C" w:rsidRPr="00AF176C" w:rsidRDefault="00AF176C" w:rsidP="00AF1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F176C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AF176C" w:rsidRDefault="00AF176C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решение Собрания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депутатов Балтайского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 от 21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12.2023 № 807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местном бюджете Балтайского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</w:t>
      </w:r>
    </w:p>
    <w:p w:rsidR="00656409" w:rsidRPr="00AE7623" w:rsidRDefault="00656409" w:rsidP="0065640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E76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:rsidR="00656409" w:rsidRPr="00AE7623" w:rsidRDefault="00656409" w:rsidP="00656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09" w:rsidRPr="004361C1" w:rsidRDefault="00656409" w:rsidP="00AF1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 w:rsidRPr="004361C1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4361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6409" w:rsidRPr="00AA150B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депутатов Балтайского муниципального района Саратовской области от 21.12.2023 № 807 «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местном бюджете Балтайского муниципального района на 2024 год и на плановый период 2025 и 2026 годов» (с изменениями от 29.01.2024 № 816, от 21.02.2024 № 821, от 20.03.2024 № 824, от 26.04.2024 № 835, от 10.06.2024 № 841, от 01.07.2024 № 843, от 24.07.2024 № 851</w:t>
      </w:r>
      <w:r w:rsidR="00BB5F9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05.08.2024 № 858</w:t>
      </w:r>
      <w:r w:rsidR="008D2A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30.08.2024 № 863</w:t>
      </w:r>
      <w:r w:rsidR="00C33EF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03.10.2024 № 865, от 17.10.2024 № 877</w:t>
      </w:r>
      <w:r w:rsidR="00FD3C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28.10.2024 № 880</w:t>
      </w:r>
      <w:r w:rsidR="001C7C60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15.11.2024 № 885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03.12.2024 № 900</w:t>
      </w:r>
      <w:r w:rsidRPr="00AA150B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56409" w:rsidRPr="00443893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893">
        <w:rPr>
          <w:rFonts w:ascii="Times New Roman" w:eastAsia="Times New Roman" w:hAnsi="Times New Roman" w:cs="Times New Roman"/>
          <w:sz w:val="28"/>
          <w:szCs w:val="28"/>
          <w:lang w:eastAsia="ar-SA"/>
        </w:rPr>
        <w:t>1.1.Пункт 1 изложить в следующей редакции: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«1.Утвердить основные характеристики местного бюджета Балтайского муниципального района на 2024 год: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доходов в сумме 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956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B785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D07B53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в сумме 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6779">
        <w:rPr>
          <w:rFonts w:ascii="Times New Roman" w:eastAsia="Times New Roman" w:hAnsi="Times New Roman" w:cs="Times New Roman"/>
          <w:sz w:val="28"/>
          <w:szCs w:val="28"/>
          <w:lang w:eastAsia="ar-SA"/>
        </w:rPr>
        <w:t>555</w:t>
      </w:r>
      <w:r w:rsidR="00BB741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B785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07B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в сумме 5 598,6 тыс. руб.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2025 год и на 2026 год: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общий объем доходов на 2025 год в сумме</w:t>
      </w:r>
      <w:r w:rsidR="000C05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ar-SA"/>
        </w:rPr>
        <w:t>364 612,2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руб.;</w:t>
      </w:r>
    </w:p>
    <w:p w:rsidR="00656409" w:rsidRPr="004361C1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общий объем расходов на 2025 год в сумме </w:t>
      </w:r>
      <w:r w:rsidR="00C3133F">
        <w:rPr>
          <w:rFonts w:ascii="Times New Roman" w:eastAsia="Times New Roman" w:hAnsi="Times New Roman" w:cs="Times New Roman"/>
          <w:sz w:val="28"/>
          <w:szCs w:val="28"/>
          <w:lang w:eastAsia="ar-SA"/>
        </w:rPr>
        <w:t>364 612,2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в том числе условно утвержденные расходы в сумме </w:t>
      </w:r>
      <w:r w:rsidR="00392232">
        <w:rPr>
          <w:rFonts w:ascii="Times New Roman" w:eastAsia="Times New Roman" w:hAnsi="Times New Roman" w:cs="Times New Roman"/>
          <w:sz w:val="28"/>
          <w:szCs w:val="28"/>
          <w:lang w:eastAsia="ar-SA"/>
        </w:rPr>
        <w:t>2 772,8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и на 2026 год в сумме 288 221,1 тыс. руб., в том числе условно утвержденные расходы в сумме 5 769,5 тыс. руб.;</w:t>
      </w:r>
    </w:p>
    <w:p w:rsidR="00656409" w:rsidRDefault="00656409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на 2025 год в сумме 0,0 тыс. руб. и на 2026 год в сумме 0,0 тыс. руб.».</w:t>
      </w:r>
    </w:p>
    <w:p w:rsidR="0028683E" w:rsidRDefault="00AF176C" w:rsidP="00AF176C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28683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5 изложить в следующей редакции:</w:t>
      </w:r>
    </w:p>
    <w:p w:rsidR="0028683E" w:rsidRPr="00473CDA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«5</w:t>
      </w:r>
      <w:r w:rsidR="00AF17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28683E" w:rsidRPr="00A557A5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73CD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обязательств:</w:t>
      </w:r>
    </w:p>
    <w:p w:rsidR="0028683E" w:rsidRPr="00A557A5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8010F9">
        <w:rPr>
          <w:rFonts w:ascii="Times New Roman" w:eastAsia="Times New Roman" w:hAnsi="Times New Roman" w:cs="Times New Roman"/>
          <w:sz w:val="28"/>
          <w:szCs w:val="28"/>
          <w:lang w:eastAsia="ar-SA"/>
        </w:rPr>
        <w:t>851,2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28683E" w:rsidRPr="00A557A5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6296B">
        <w:rPr>
          <w:rFonts w:ascii="Times New Roman" w:eastAsia="Times New Roman" w:hAnsi="Times New Roman" w:cs="Times New Roman"/>
          <w:sz w:val="28"/>
          <w:szCs w:val="28"/>
          <w:lang w:eastAsia="ar-SA"/>
        </w:rPr>
        <w:t>618,0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руб.;</w:t>
      </w:r>
    </w:p>
    <w:p w:rsidR="0028683E" w:rsidRPr="0028683E" w:rsidRDefault="0028683E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C6296B">
        <w:rPr>
          <w:rFonts w:ascii="Times New Roman" w:eastAsia="Times New Roman" w:hAnsi="Times New Roman" w:cs="Times New Roman"/>
          <w:sz w:val="28"/>
          <w:szCs w:val="28"/>
          <w:lang w:eastAsia="ar-SA"/>
        </w:rPr>
        <w:t>618,0</w:t>
      </w:r>
      <w:r w:rsidRPr="00A55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</w:p>
    <w:p w:rsidR="004F3C19" w:rsidRPr="004361C1" w:rsidRDefault="00392232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8683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F17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пункта 8 изложить в следующей редакции:</w:t>
      </w:r>
    </w:p>
    <w:p w:rsidR="00392232" w:rsidRPr="004F3C19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«8.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межбюджетные трансферты, предоставляемые из областного бюджета в местный бюджет на 2024 год в объеме </w:t>
      </w:r>
      <w:r w:rsidR="002F145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30126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2F145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30126">
        <w:rPr>
          <w:rFonts w:ascii="Times New Roman" w:eastAsia="Times New Roman" w:hAnsi="Times New Roman" w:cs="Times New Roman"/>
          <w:sz w:val="28"/>
          <w:szCs w:val="28"/>
          <w:lang w:eastAsia="ar-SA"/>
        </w:rPr>
        <w:t>84</w:t>
      </w:r>
      <w:r w:rsidR="002F1454">
        <w:rPr>
          <w:rFonts w:ascii="Times New Roman" w:eastAsia="Times New Roman" w:hAnsi="Times New Roman" w:cs="Times New Roman"/>
          <w:sz w:val="28"/>
          <w:szCs w:val="28"/>
          <w:lang w:eastAsia="ar-SA"/>
        </w:rPr>
        <w:t>3,2</w:t>
      </w:r>
      <w:r w:rsidR="004F3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руб., на 2025 год в объеме </w:t>
      </w:r>
      <w:r w:rsidR="004F3C19">
        <w:rPr>
          <w:rFonts w:ascii="Times New Roman" w:eastAsia="Times New Roman" w:hAnsi="Times New Roman" w:cs="Times New Roman"/>
          <w:sz w:val="28"/>
          <w:szCs w:val="28"/>
          <w:lang w:eastAsia="ar-SA"/>
        </w:rPr>
        <w:t>309 353,4</w:t>
      </w:r>
      <w:r w:rsidR="004F3C19"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на 2026 год в объеме 231 504,2 тыс. руб.».</w:t>
      </w:r>
    </w:p>
    <w:p w:rsidR="00656409" w:rsidRPr="004361C1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8683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№ 1, 3, 4, 5 изложить в новой редакции согласно приложениям № 1-4.</w:t>
      </w:r>
    </w:p>
    <w:p w:rsidR="00656409" w:rsidRPr="004361C1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обнародования.</w:t>
      </w:r>
    </w:p>
    <w:p w:rsidR="00656409" w:rsidRPr="004361C1" w:rsidRDefault="00656409" w:rsidP="00AF176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4361C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6409" w:rsidRPr="00AE7623" w:rsidRDefault="00656409" w:rsidP="00656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</w:t>
      </w:r>
    </w:p>
    <w:p w:rsidR="00456F6A" w:rsidRPr="00456F6A" w:rsidRDefault="00456F6A" w:rsidP="00456F6A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             </w:t>
      </w:r>
      <w:r w:rsidR="00AF1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 Меркер</w:t>
      </w:r>
    </w:p>
    <w:p w:rsidR="00456F6A" w:rsidRPr="00456F6A" w:rsidRDefault="00456F6A" w:rsidP="00456F6A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F6A" w:rsidRPr="00456F6A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Балтайского</w:t>
      </w:r>
    </w:p>
    <w:p w:rsidR="00AF176C" w:rsidRDefault="00456F6A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456F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Е.С. Бенькович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76C" w:rsidRPr="003632E5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2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на плановый период 2025 и 2026 годов</w:t>
      </w:r>
    </w:p>
    <w:p w:rsidR="00AF176C" w:rsidRDefault="00AF176C" w:rsidP="00AF176C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433"/>
        <w:gridCol w:w="2149"/>
        <w:gridCol w:w="1666"/>
      </w:tblGrid>
      <w:tr w:rsidR="00AF176C" w:rsidRPr="00E85543" w:rsidTr="00E85543">
        <w:trPr>
          <w:trHeight w:val="450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38" w:type="pct"/>
            <w:vMerge w:val="restar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:rsidR="00AF176C" w:rsidRPr="00E85543" w:rsidTr="00E85543">
        <w:trPr>
          <w:trHeight w:val="450"/>
        </w:trPr>
        <w:tc>
          <w:tcPr>
            <w:tcW w:w="1012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76C" w:rsidRPr="00E85543" w:rsidTr="00E85543">
        <w:tc>
          <w:tcPr>
            <w:tcW w:w="1012" w:type="pc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AF176C" w:rsidRPr="00E85543" w:rsidRDefault="00AF176C" w:rsidP="00E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97 765,8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55 258,8</w:t>
            </w:r>
          </w:p>
        </w:tc>
        <w:tc>
          <w:tcPr>
            <w:tcW w:w="57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56 716,9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9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58 024,1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49 846,9</w:t>
            </w:r>
          </w:p>
        </w:tc>
        <w:tc>
          <w:tcPr>
            <w:tcW w:w="57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51 300,1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32 452,6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38 207,4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31 234,5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32 452,6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4 130,3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4 657,0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4 835,1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2 840,00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1 290,3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1 015,1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14 015,4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12 885,4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1 671,0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1070,0</w:t>
            </w:r>
          </w:p>
        </w:tc>
        <w:tc>
          <w:tcPr>
            <w:tcW w:w="57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1127,0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39 741,7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5 416,8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7 341,7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3 828,0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 негативное  воздействие  на  окружающую среду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32 102,8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7 891,9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24 210,9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247,0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421 190,9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309 353,4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231 504,2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102 137,1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58 673,7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59 050,7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55 654,4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58 673,7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43 086,4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44 625,8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18 430,9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18 344,1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20 829,8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 w:val="restar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9 988,1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1 846,9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6 741,2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 дополнительного образования детей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4 111,7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4 051,1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3 964,3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2 02 29999 05 0087 150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3 006,3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4 078,7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4 412,2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10 196,7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2 02 29999 05 0111 150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2 02 25172 05 0000 150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1 113,6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2 02 25599 05 0000 150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171 253,0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153 119,8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153 146,6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135 213,1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122 164,3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679,5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1 010,4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1 729,0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</w:t>
            </w:r>
            <w:r w:rsid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ную программу </w:t>
            </w: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1 649,7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1 003,2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1 917,7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881,6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1 566,6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279,5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18 678,6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17 147,1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13 058,5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7 968,2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103 175,0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82 148,3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1 339,8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формированию, учёту и администрированию поступлений в бюджеты муниципальных образований)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202 40014 05 0002 150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внешнего муниципального финансового контроля)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(при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1 337,1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1 492,0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vMerge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202 49999 05 0080 150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1 170,8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1 108,3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1 339,8</w:t>
            </w: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634,4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2 277,0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86 359,9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81 040,0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</w:t>
            </w: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на благоустройство территорий образовательных организаций</w:t>
            </w: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2 240,8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298,5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202 49999 05 0140 150</w:t>
            </w: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области на благоустройство территорий учреждений культуры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643,7</w:t>
            </w:r>
          </w:p>
        </w:tc>
        <w:tc>
          <w:tcPr>
            <w:tcW w:w="738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76C" w:rsidRPr="00E85543" w:rsidTr="009A7122">
        <w:tc>
          <w:tcPr>
            <w:tcW w:w="1012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AF176C" w:rsidRPr="00E85543" w:rsidRDefault="00AF176C" w:rsidP="009A7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518 956,7</w:t>
            </w:r>
          </w:p>
        </w:tc>
        <w:tc>
          <w:tcPr>
            <w:tcW w:w="738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364 612,2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AF176C" w:rsidRPr="00E85543" w:rsidRDefault="00AF176C" w:rsidP="009A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5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288 221,1</w:t>
            </w:r>
          </w:p>
        </w:tc>
      </w:tr>
    </w:tbl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2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Pr="006D3FE4" w:rsidRDefault="00AF176C" w:rsidP="00AF176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AF176C" w:rsidRDefault="00AF176C" w:rsidP="00AF176C">
      <w:pPr>
        <w:spacing w:line="20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1"/>
        <w:gridCol w:w="708"/>
        <w:gridCol w:w="708"/>
        <w:gridCol w:w="990"/>
        <w:gridCol w:w="1698"/>
        <w:gridCol w:w="1273"/>
        <w:gridCol w:w="1698"/>
        <w:gridCol w:w="1698"/>
        <w:gridCol w:w="1550"/>
      </w:tblGrid>
      <w:tr w:rsidR="00AF176C" w:rsidRPr="009A7122" w:rsidTr="009A7122">
        <w:tc>
          <w:tcPr>
            <w:tcW w:w="1456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</w:t>
            </w:r>
          </w:p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3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34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3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4" w:type="pct"/>
            <w:vAlign w:val="center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F176C" w:rsidRPr="009A7122" w:rsidTr="009A7122">
        <w:trPr>
          <w:trHeight w:val="574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237,6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195,4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189,6</w:t>
            </w:r>
          </w:p>
        </w:tc>
      </w:tr>
      <w:tr w:rsidR="00AF176C" w:rsidRPr="009A7122" w:rsidTr="009A7122">
        <w:trPr>
          <w:trHeight w:val="56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1 203,5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1 353,3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9 480,6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5 608,5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8 790,0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8 775,6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8 775,6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4 943,2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138,1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542,6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534,5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8880002000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rPr>
          <w:trHeight w:val="46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rPr>
          <w:trHeight w:val="510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062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11 504,8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6 276,5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6 295,4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272 956,8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203 732,3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203 867,4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34 444,2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34 444,2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34 444,2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33 705,6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25 156,68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208 001,0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167 725,0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</w:t>
            </w:r>
            <w:r w:rsid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1 268,6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</w:tcPr>
          <w:p w:rsidR="00AF176C" w:rsidRPr="009A7122" w:rsidRDefault="00AF176C" w:rsidP="009A712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rPr>
          <w:trHeight w:val="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206 732,4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166 787,9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rPr>
          <w:trHeight w:val="448"/>
        </w:trPr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206 419,5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166 567,8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AF176C" w:rsidRPr="009A7122" w:rsidTr="009A7122">
        <w:tc>
          <w:tcPr>
            <w:tcW w:w="1456" w:type="pct"/>
          </w:tcPr>
          <w:p w:rsidR="00AF176C" w:rsidRPr="009A7122" w:rsidRDefault="00AF176C" w:rsidP="009A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179 687,5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7 418,5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AF176C" w:rsidRPr="009A7122" w:rsidTr="009A7122">
        <w:tc>
          <w:tcPr>
            <w:tcW w:w="1456" w:type="pct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11 778,3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11 778,3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11 778,3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9A7122" w:rsidTr="009A7122">
        <w:tc>
          <w:tcPr>
            <w:tcW w:w="1456" w:type="pct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9 947,8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70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rPr>
          <w:trHeight w:val="521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18 733,3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4002,9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2 386,5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1 599,4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9A7122" w:rsidTr="009A7122">
        <w:trPr>
          <w:trHeight w:val="49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AF176C" w:rsidRPr="009A7122" w:rsidTr="009A7122">
        <w:trPr>
          <w:trHeight w:val="216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8610077800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068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273 974,7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205 392,7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205 527,8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51 403,4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29 984,9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29 992,8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9A7122" w:rsidTr="009A7122">
        <w:trPr>
          <w:trHeight w:val="49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23 205,0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15 575,7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22 981,3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9 979,0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37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21 399,8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19 679,3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19 507,6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5 091,2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5 091,2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3 869,7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122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9A712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1701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56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22 557,6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2024 год"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8610071300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21 625,3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21 625,3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</w:t>
            </w:r>
            <w:r w:rsid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21 546,9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rPr>
          <w:trHeight w:val="997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927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626,0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rPr>
          <w:trHeight w:val="49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61001V0000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61003V0000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90 563,4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2 126,7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2 126,7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2 126,7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88 241,7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88 241,7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88 241,7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88 232,7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1 872,7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"Развитие системы дополнительного образования"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3 463,1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2 875,0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2 875,0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FFFFFF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071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183 047,2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127 395,9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46 363,8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rPr>
          <w:trHeight w:val="425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3 748,3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2 627,4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48 449,5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19 283,2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AF176C" w:rsidRPr="009A7122" w:rsidTr="009A7122">
        <w:trPr>
          <w:trHeight w:val="321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37 518,6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37 518,6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12 572,0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27 972,9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16 676,7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11 296,1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9 545,7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4 278,8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5 266,9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10 930,9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6 711,2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9A7122" w:rsidTr="009A7122">
        <w:trPr>
          <w:trHeight w:val="452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rPr>
          <w:trHeight w:val="588"/>
        </w:trPr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казенными учреждениями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5 963,4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9A712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085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54 825,1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21 421,0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22 911,3</w:t>
            </w:r>
          </w:p>
        </w:tc>
      </w:tr>
      <w:tr w:rsidR="00AF176C" w:rsidRPr="009A7122" w:rsidTr="009A7122">
        <w:tc>
          <w:tcPr>
            <w:tcW w:w="1456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shd w:val="clear" w:color="auto" w:fill="auto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524 555,3</w:t>
            </w:r>
          </w:p>
        </w:tc>
        <w:tc>
          <w:tcPr>
            <w:tcW w:w="583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361 839,4</w:t>
            </w:r>
          </w:p>
        </w:tc>
        <w:tc>
          <w:tcPr>
            <w:tcW w:w="534" w:type="pct"/>
          </w:tcPr>
          <w:p w:rsidR="00AF176C" w:rsidRPr="009A7122" w:rsidRDefault="00AF176C" w:rsidP="009A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71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3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76C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176C" w:rsidRPr="006D3FE4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</w:t>
      </w:r>
    </w:p>
    <w:p w:rsidR="00AF176C" w:rsidRPr="006D3FE4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программам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:rsidR="00AF176C" w:rsidRPr="006D3FE4" w:rsidRDefault="00AF176C" w:rsidP="00AF17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подгруппам видов расходов классификации расходов </w:t>
      </w: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6D3FE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AF176C" w:rsidRDefault="00AF176C" w:rsidP="00AF176C">
      <w:pPr>
        <w:pStyle w:val="ab"/>
        <w:jc w:val="right"/>
        <w:rPr>
          <w:sz w:val="28"/>
          <w:szCs w:val="28"/>
        </w:rPr>
      </w:pPr>
      <w:r w:rsidRPr="0054743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AF176C" w:rsidRPr="005E7B32" w:rsidTr="005E7B32">
        <w:trPr>
          <w:trHeight w:val="900"/>
        </w:trPr>
        <w:tc>
          <w:tcPr>
            <w:tcW w:w="1535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</w:t>
            </w:r>
          </w:p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под-раз</w:t>
            </w:r>
          </w:p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643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644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AF176C" w:rsidRPr="005E7B32" w:rsidTr="005E7B32">
        <w:trPr>
          <w:trHeight w:val="467"/>
        </w:trPr>
        <w:tc>
          <w:tcPr>
            <w:tcW w:w="1535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3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4" w:type="pct"/>
            <w:vAlign w:val="center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62 087,6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36 946,7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36 954,6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42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2 885,3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2 928,6</w:t>
            </w:r>
          </w:p>
        </w:tc>
      </w:tr>
      <w:tr w:rsidR="00AF176C" w:rsidRPr="005E7B32" w:rsidTr="005E7B32">
        <w:trPr>
          <w:trHeight w:val="41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5E7B32" w:rsidTr="005E7B32">
        <w:trPr>
          <w:trHeight w:val="47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5E7B32" w:rsidTr="005E7B32">
        <w:trPr>
          <w:trHeight w:val="60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25 299,4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16 975,8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23 205,0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23 034,3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15 575,7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91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1 400,1</w:t>
            </w:r>
          </w:p>
        </w:tc>
      </w:tr>
      <w:tr w:rsidR="00AF176C" w:rsidRPr="005E7B32" w:rsidTr="005E7B32">
        <w:trPr>
          <w:trHeight w:val="118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8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944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958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5E7B32" w:rsidTr="005E7B32">
        <w:trPr>
          <w:trHeight w:val="126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9 993,5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AF176C" w:rsidRPr="005E7B32" w:rsidTr="005E7B32">
        <w:trPr>
          <w:trHeight w:val="71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9 993,5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AF176C" w:rsidRPr="005E7B32" w:rsidTr="005E7B32">
        <w:trPr>
          <w:trHeight w:val="53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9 993,5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6 296,5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9 075,4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5 180,8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8 970,9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8 970,9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5 132,8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5 132,8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4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23 672,0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10 644,3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1 519,3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25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34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40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73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05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27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21 399,8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1 720,5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19 679,3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19 507,6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AF176C" w:rsidRPr="005E7B32" w:rsidTr="005E7B32">
        <w:trPr>
          <w:trHeight w:val="6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5 999,0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5 091,2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5 091,2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68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E7B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61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3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2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22 557,6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13 073,7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2024 год"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36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5E7B32" w:rsidTr="005E7B32">
        <w:trPr>
          <w:trHeight w:val="63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21 625,3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21 546,9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7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103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3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3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5E7B32" w:rsidTr="005E7B32">
        <w:trPr>
          <w:trHeight w:val="2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2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28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1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76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369 895,9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286 910,1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206 005,2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36 570,9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5E7B32" w:rsidTr="005E7B32">
        <w:trPr>
          <w:trHeight w:val="1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36 570,9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36 570,9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25 216,0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28 168,2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33 717,6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25 156,6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28 108,8</w:t>
            </w:r>
          </w:p>
        </w:tc>
      </w:tr>
      <w:tr w:rsidR="00AF176C" w:rsidRPr="005E7B32" w:rsidTr="005E7B32">
        <w:trPr>
          <w:trHeight w:val="150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8 009,5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10 961,7</w:t>
            </w: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505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1341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59,4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296 242,7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248 765,0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167 869,7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</w:t>
            </w:r>
            <w:r w:rsid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«Организация отдыха и оздоровления детей в каникулярное время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1 268,6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</w:tcPr>
          <w:p w:rsidR="00AF176C" w:rsidRPr="005E7B32" w:rsidRDefault="00AF176C" w:rsidP="005E7B3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5E7B32" w:rsidTr="005E7B32">
        <w:trPr>
          <w:trHeight w:val="411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247 827,9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247 827,9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166 932,6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220,1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294 661,2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247 607,8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166 712,5</w:t>
            </w:r>
          </w:p>
        </w:tc>
      </w:tr>
      <w:tr w:rsidR="00AF176C" w:rsidRPr="005E7B32" w:rsidTr="005E7B32">
        <w:trPr>
          <w:trHeight w:val="521"/>
        </w:trPr>
        <w:tc>
          <w:tcPr>
            <w:tcW w:w="1535" w:type="pct"/>
          </w:tcPr>
          <w:p w:rsidR="00AF176C" w:rsidRPr="005E7B32" w:rsidRDefault="00AF176C" w:rsidP="005E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179 696,5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AF176C" w:rsidRPr="005E7B32" w:rsidTr="005E7B32">
        <w:trPr>
          <w:trHeight w:val="304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6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5E7B32" w:rsidTr="005E7B32">
        <w:trPr>
          <w:trHeight w:val="24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5E7B32" w:rsidTr="005E7B32">
        <w:trPr>
          <w:trHeight w:val="5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88 232,7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1 872,7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7 418,5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5E7B32" w:rsidTr="005E7B32">
        <w:trPr>
          <w:trHeight w:val="44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18 328,0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5 964,4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3 748,3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2 137,8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2 627,4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9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229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11 952,3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11 952,3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9 947,8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18 733,3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6 964,7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4 002,9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2 286,5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2 280,0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1 599,4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5E7B32" w:rsidTr="005E7B32">
        <w:trPr>
          <w:trHeight w:val="43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5E7B32" w:rsidTr="005E7B32">
        <w:trPr>
          <w:trHeight w:val="976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15 193,0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5 225,1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2 263,3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13 932,8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4 602,4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1 640,6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982,3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622,7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277,9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1 253,8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140,2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0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4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49 106,9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19 283,2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20 773,5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38 176,0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38 176,0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12 572,0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14 062,3</w:t>
            </w:r>
          </w:p>
        </w:tc>
      </w:tr>
      <w:tr w:rsidR="00AF176C" w:rsidRPr="005E7B32" w:rsidTr="005E7B32">
        <w:trPr>
          <w:trHeight w:val="65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27 972,9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16 676,7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15 015,7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15 015,7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8 705,8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11 296,2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493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10 203,1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4 278,8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4 240,6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4 240,6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4 240,6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5 266,8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66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72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10 930,9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6 711,2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783,2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747,8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AF176C" w:rsidRPr="005E7B32" w:rsidTr="005E7B32">
        <w:trPr>
          <w:trHeight w:val="69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AF176C" w:rsidRPr="005E7B32" w:rsidTr="005E7B32">
        <w:trPr>
          <w:trHeight w:val="2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10 147,4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5 963,4</w:t>
            </w:r>
          </w:p>
        </w:tc>
      </w:tr>
      <w:tr w:rsidR="00AF176C" w:rsidRPr="005E7B32" w:rsidTr="005E7B32">
        <w:trPr>
          <w:trHeight w:val="57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8 462,1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5 722,0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5 722,0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5E7B32" w:rsidTr="005E7B32">
        <w:trPr>
          <w:trHeight w:val="98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497,0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241,4</w:t>
            </w:r>
          </w:p>
        </w:tc>
      </w:tr>
      <w:tr w:rsidR="00AF176C" w:rsidRPr="005E7B32" w:rsidTr="005E7B32">
        <w:trPr>
          <w:trHeight w:val="42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71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844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1 188,3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4 481,0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2 278,4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5E7B32" w:rsidTr="005E7B32">
        <w:trPr>
          <w:trHeight w:val="349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5E7B32" w:rsidTr="005E7B32">
        <w:trPr>
          <w:trHeight w:val="8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588,1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378,0</w:t>
            </w:r>
          </w:p>
        </w:tc>
      </w:tr>
      <w:tr w:rsidR="00AF176C" w:rsidRPr="005E7B32" w:rsidTr="005E7B32">
        <w:trPr>
          <w:trHeight w:val="8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557,8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5E7B32" w:rsidTr="005E7B32">
        <w:trPr>
          <w:trHeight w:val="414"/>
        </w:trPr>
        <w:tc>
          <w:tcPr>
            <w:tcW w:w="1535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2 875,0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357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2 875,0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707B05">
        <w:trPr>
          <w:trHeight w:val="26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585"/>
        </w:trPr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1 017,9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1 660,4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28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7921077160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1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5E7B32" w:rsidTr="005E7B32">
        <w:trPr>
          <w:trHeight w:val="1250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31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2 016,7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40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40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 бюджетам поселений из бюджета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8620000000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Дотация на выравнивание бюджетной обеспеченности из местного бюджета муниципального района бюджетам сельских поселений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255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8620000200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sz w:val="28"/>
                <w:szCs w:val="28"/>
              </w:rPr>
              <w:t>1 400,0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5E7B32" w:rsidTr="005E7B32">
        <w:trPr>
          <w:trHeight w:val="167"/>
        </w:trPr>
        <w:tc>
          <w:tcPr>
            <w:tcW w:w="1535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524 555,3</w:t>
            </w:r>
          </w:p>
        </w:tc>
        <w:tc>
          <w:tcPr>
            <w:tcW w:w="643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361 839,4</w:t>
            </w:r>
          </w:p>
        </w:tc>
        <w:tc>
          <w:tcPr>
            <w:tcW w:w="644" w:type="pct"/>
          </w:tcPr>
          <w:p w:rsidR="00AF176C" w:rsidRPr="005E7B32" w:rsidRDefault="00AF176C" w:rsidP="005E7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B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76C" w:rsidRDefault="00AF176C" w:rsidP="00456F6A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176C" w:rsidSect="00AF176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4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  <w:tab w:val="left" w:pos="12533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25.12.2024 № 917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104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5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Собрания депутатов </w:t>
      </w:r>
    </w:p>
    <w:p w:rsidR="00AF176C" w:rsidRPr="00756937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AF176C" w:rsidRPr="00F919A1" w:rsidRDefault="00AF176C" w:rsidP="00AF176C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21.12.2023 № 807</w:t>
      </w:r>
    </w:p>
    <w:p w:rsidR="00AF176C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76C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176C" w:rsidRPr="006D3FE4" w:rsidRDefault="00AF176C" w:rsidP="00AF17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FE4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</w:t>
      </w:r>
      <w:r w:rsidRPr="006D3FE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2024 год и на плановый период 2025 и 2026 годов</w:t>
      </w:r>
    </w:p>
    <w:p w:rsidR="00AF176C" w:rsidRPr="006D3FE4" w:rsidRDefault="00AF176C" w:rsidP="00AF176C">
      <w:pPr>
        <w:spacing w:after="0" w:line="240" w:lineRule="auto"/>
        <w:ind w:left="77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D3FE4">
        <w:rPr>
          <w:rFonts w:ascii="Times New Roman" w:eastAsia="Calibri" w:hAnsi="Times New Roman" w:cs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AF176C" w:rsidRPr="00707B05" w:rsidTr="00707B05">
        <w:trPr>
          <w:trHeight w:val="870"/>
        </w:trPr>
        <w:tc>
          <w:tcPr>
            <w:tcW w:w="2091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582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AF176C" w:rsidRPr="00707B05" w:rsidTr="00707B05">
        <w:trPr>
          <w:trHeight w:val="255"/>
        </w:trPr>
        <w:tc>
          <w:tcPr>
            <w:tcW w:w="2091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6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9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0" w:type="pct"/>
            <w:noWrap/>
            <w:vAlign w:val="center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3 463,1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в период с 1 августа по 30 сентября 2024 года для участия в специальной военной операции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2 600,0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"Выполнение кадастровых работ по межеванию земельных участков в Балтайском муниципальном районе Саратовской области на 2024 год"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кадастровых работ"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35001L5990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581,0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707,2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"Техническое и аварийно-диспетчерское обслуживание газопровода и газового оборудования"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"Поставка электрической энергии на объекты водоснабжения"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3 101,3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программма "Повышение безопасности дорожного движения в Балтайском муниципальном районе на 2018-2021 годы"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"Переоборудование имеющихся и обустройство новых технических средств организации дорожного движения"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21 546,9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16 746,9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11 674,2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6900100100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5 072,7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12 885,4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4 800,0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6900300300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690037188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2 277,0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69003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96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707B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34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3 863,4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1 519,2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955,3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1 137,3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774,5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71004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71006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72008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74003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«Организация отдыха и оздоровления детей в каникулярное время в Балтайском муниципальном районе»</w:t>
            </w: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1 268,6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769,5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00"/>
        </w:trPr>
        <w:tc>
          <w:tcPr>
            <w:tcW w:w="2085" w:type="pct"/>
          </w:tcPr>
          <w:p w:rsidR="00AF176C" w:rsidRPr="00707B05" w:rsidRDefault="00AF176C" w:rsidP="00707B0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76002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499,1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4 830,9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«Столыпинский ФОК»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4 707,4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44 551,7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16 200,1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6 375,7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3 748,3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3 654,3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2 137,8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2 627,4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2 479,4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78102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27 972,9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16 676,7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15 015,7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10 196,1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7820179911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161,0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11 296,1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10 999,8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78202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296,4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10 203,2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4 278,8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4 240,7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3 866,2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5 266,9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5 135,4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7830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культурной инфраструктуры"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культурной инфраструктуры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7830520340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учреждений культуры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7830578690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344 515,2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227 247,3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200 587,8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37 814,9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27 085,8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30 038,0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33 717,6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24 609,8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27 562,0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12 836,0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8 009,5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10 961,7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1 846,9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18 678,6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17 147,1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17 147,1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1 921,9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1 649,7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2 114,7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2 070,4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7910478740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2 070,4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294 748,0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196 334,9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166 723,2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AF176C" w:rsidRPr="00707B05" w:rsidRDefault="00AF176C" w:rsidP="0070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179 696,5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137 493,8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33 612,9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15 329,5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7920150500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6 741,2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1 250,0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135 213,1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122 164,3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7920179905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1 566,6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1 566,6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13 058,5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7 968,2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79209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4 111,7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4 051,1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3 964,3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7911020330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88 232,7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1 872,7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1 599,7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273,0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86 360,0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81 040,0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7 418,5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14 275,4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792Е172132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2 846,3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3 518,7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792Е1А1722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4 015,5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8 796,7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"Цифровая образовательная среда"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792E400000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792Е4А2131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104,4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"Финансовое обеспечение мероприятий по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(в рамках достижения соответствующих задач федерального проекта)"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792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В51790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1 170,8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1 108,3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1 339,8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11 952,3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3 826,6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9 947,8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6 030,8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2 942,0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2 215,2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79301S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1 830,5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1 830,5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"Развитие инфраструктуры образовательных организаций"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174,0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7930320330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7930378740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148,4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8020001000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62 649,3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38 228,6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38 236,5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42 969,9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28 549,6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28 557,5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2 885,3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2 928,6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35 350,5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23 103,7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35 068,4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35 068,4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23 055,7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918,1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1 115,7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1 720,6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1 720,6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1 720,6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254,2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показателей деятельности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8110079330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1 401,2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1 401,6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1 409,5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3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466,7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396,7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374,6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92,1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19 679,3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9 679,0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19 507,6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9 679,0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14 397,6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5 999,0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5 262,9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3 580,0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5 262,9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3 580,0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163,7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аудиторские услуги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8310001300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25 672,2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25 672,2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25 672,2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11 188,5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8 226,7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22 611,8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22 611,8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10 324,4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7 362,6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1 594,1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864,1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1 466,2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3 541,8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3 541,8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932,1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951,0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Дотации 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679,5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131,3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60,9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55,6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79,3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51,4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27,9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мероприятие "Реализация муниципальной программы в целях выполнения задач федерального проекта "Современная школа"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861Е100000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861Е151720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1 113,6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8800000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0200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7,4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FFFFFF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236,3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9900000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9920000</w:t>
            </w: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1 840,8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9920008000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289,6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1 337,1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267,4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sz w:val="28"/>
                <w:szCs w:val="28"/>
              </w:rPr>
              <w:t>1 069,7</w:t>
            </w: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176C" w:rsidRPr="00707B05" w:rsidTr="00707B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524 555,3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361 839,4</w:t>
            </w:r>
          </w:p>
        </w:tc>
        <w:tc>
          <w:tcPr>
            <w:tcW w:w="582" w:type="pct"/>
          </w:tcPr>
          <w:p w:rsidR="00AF176C" w:rsidRPr="00707B05" w:rsidRDefault="00AF176C" w:rsidP="00707B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7B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282 451,6</w:t>
            </w:r>
          </w:p>
        </w:tc>
      </w:tr>
    </w:tbl>
    <w:p w:rsidR="00AF176C" w:rsidRPr="00456F6A" w:rsidRDefault="00AF176C" w:rsidP="00707B05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F176C" w:rsidRPr="00456F6A" w:rsidSect="00707B05">
      <w:pgSz w:w="16838" w:h="11906" w:orient="landscape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35" w:rsidRDefault="00586235">
      <w:pPr>
        <w:spacing w:after="0" w:line="240" w:lineRule="auto"/>
      </w:pPr>
      <w:r>
        <w:separator/>
      </w:r>
    </w:p>
  </w:endnote>
  <w:endnote w:type="continuationSeparator" w:id="0">
    <w:p w:rsidR="00586235" w:rsidRDefault="0058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35" w:rsidRDefault="00586235">
      <w:pPr>
        <w:spacing w:after="0" w:line="240" w:lineRule="auto"/>
      </w:pPr>
      <w:r>
        <w:separator/>
      </w:r>
    </w:p>
  </w:footnote>
  <w:footnote w:type="continuationSeparator" w:id="0">
    <w:p w:rsidR="00586235" w:rsidRDefault="0058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B05" w:rsidRDefault="00707B05" w:rsidP="00AF17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B05" w:rsidRDefault="00707B05" w:rsidP="00AF17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7635127"/>
      <w:docPartObj>
        <w:docPartGallery w:val="Page Numbers (Top of Page)"/>
        <w:docPartUnique/>
      </w:docPartObj>
    </w:sdtPr>
    <w:sdtEndPr/>
    <w:sdtContent>
      <w:p w:rsidR="00707B05" w:rsidRPr="00AF176C" w:rsidRDefault="00707B05" w:rsidP="00AF176C">
        <w:pPr>
          <w:pStyle w:val="a4"/>
          <w:jc w:val="center"/>
          <w:rPr>
            <w:rFonts w:ascii="Times New Roman" w:hAnsi="Times New Roman" w:cs="Times New Roman"/>
          </w:rPr>
        </w:pPr>
        <w:r w:rsidRPr="00AF176C">
          <w:rPr>
            <w:rFonts w:ascii="Times New Roman" w:hAnsi="Times New Roman" w:cs="Times New Roman"/>
          </w:rPr>
          <w:fldChar w:fldCharType="begin"/>
        </w:r>
        <w:r w:rsidRPr="00AF176C">
          <w:rPr>
            <w:rFonts w:ascii="Times New Roman" w:hAnsi="Times New Roman" w:cs="Times New Roman"/>
          </w:rPr>
          <w:instrText xml:space="preserve"> PAGE   \* MERGEFORMAT </w:instrText>
        </w:r>
        <w:r w:rsidRPr="00AF176C">
          <w:rPr>
            <w:rFonts w:ascii="Times New Roman" w:hAnsi="Times New Roman" w:cs="Times New Roman"/>
          </w:rPr>
          <w:fldChar w:fldCharType="separate"/>
        </w:r>
        <w:r w:rsidR="00CC258E">
          <w:rPr>
            <w:rFonts w:ascii="Times New Roman" w:hAnsi="Times New Roman" w:cs="Times New Roman"/>
            <w:noProof/>
          </w:rPr>
          <w:t>2</w:t>
        </w:r>
        <w:r w:rsidRPr="00AF176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A"/>
    <w:rsid w:val="00006AD2"/>
    <w:rsid w:val="000C052D"/>
    <w:rsid w:val="000D0B3A"/>
    <w:rsid w:val="00106779"/>
    <w:rsid w:val="00180076"/>
    <w:rsid w:val="001C7C60"/>
    <w:rsid w:val="002542B6"/>
    <w:rsid w:val="0028683E"/>
    <w:rsid w:val="002F1454"/>
    <w:rsid w:val="003034F1"/>
    <w:rsid w:val="00392232"/>
    <w:rsid w:val="003A1990"/>
    <w:rsid w:val="00443893"/>
    <w:rsid w:val="00456F6A"/>
    <w:rsid w:val="004E614D"/>
    <w:rsid w:val="004F2272"/>
    <w:rsid w:val="004F3C19"/>
    <w:rsid w:val="005152B5"/>
    <w:rsid w:val="0054705A"/>
    <w:rsid w:val="00555FC9"/>
    <w:rsid w:val="00586235"/>
    <w:rsid w:val="005E7B32"/>
    <w:rsid w:val="005F448F"/>
    <w:rsid w:val="00621C13"/>
    <w:rsid w:val="00626343"/>
    <w:rsid w:val="00656409"/>
    <w:rsid w:val="006F3A57"/>
    <w:rsid w:val="006F3AB5"/>
    <w:rsid w:val="00707B05"/>
    <w:rsid w:val="007503C2"/>
    <w:rsid w:val="00773C8D"/>
    <w:rsid w:val="008010F9"/>
    <w:rsid w:val="008A14CB"/>
    <w:rsid w:val="008D2ADB"/>
    <w:rsid w:val="008E362C"/>
    <w:rsid w:val="00951AF7"/>
    <w:rsid w:val="00962CD8"/>
    <w:rsid w:val="009A7122"/>
    <w:rsid w:val="009B2E60"/>
    <w:rsid w:val="00AA150B"/>
    <w:rsid w:val="00AB7854"/>
    <w:rsid w:val="00AC1693"/>
    <w:rsid w:val="00AF176C"/>
    <w:rsid w:val="00B16CAA"/>
    <w:rsid w:val="00B730C0"/>
    <w:rsid w:val="00BA182F"/>
    <w:rsid w:val="00BB5F99"/>
    <w:rsid w:val="00BB7411"/>
    <w:rsid w:val="00BC0AFB"/>
    <w:rsid w:val="00C0383C"/>
    <w:rsid w:val="00C0751F"/>
    <w:rsid w:val="00C3133F"/>
    <w:rsid w:val="00C33EFE"/>
    <w:rsid w:val="00C6296B"/>
    <w:rsid w:val="00C91E44"/>
    <w:rsid w:val="00CC258E"/>
    <w:rsid w:val="00D07B53"/>
    <w:rsid w:val="00D86F06"/>
    <w:rsid w:val="00DB5ACD"/>
    <w:rsid w:val="00DB7DE6"/>
    <w:rsid w:val="00E30126"/>
    <w:rsid w:val="00E77989"/>
    <w:rsid w:val="00E82838"/>
    <w:rsid w:val="00E85543"/>
    <w:rsid w:val="00F24146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1AC9-0A36-4092-B197-BCD13DF3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09"/>
  </w:style>
  <w:style w:type="paragraph" w:styleId="1">
    <w:name w:val="heading 1"/>
    <w:basedOn w:val="a"/>
    <w:next w:val="a"/>
    <w:link w:val="10"/>
    <w:qFormat/>
    <w:rsid w:val="00AF176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AF176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09"/>
    <w:pPr>
      <w:ind w:left="720"/>
      <w:contextualSpacing/>
    </w:pPr>
  </w:style>
  <w:style w:type="paragraph" w:styleId="a4">
    <w:name w:val="header"/>
    <w:basedOn w:val="a"/>
    <w:link w:val="a5"/>
    <w:unhideWhenUsed/>
    <w:rsid w:val="0065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09"/>
  </w:style>
  <w:style w:type="character" w:styleId="a6">
    <w:name w:val="page number"/>
    <w:basedOn w:val="a0"/>
    <w:rsid w:val="00656409"/>
  </w:style>
  <w:style w:type="paragraph" w:customStyle="1" w:styleId="ConsPlusTitle">
    <w:name w:val="ConsPlusTitle"/>
    <w:qFormat/>
    <w:rsid w:val="006564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DB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7DE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F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76C"/>
  </w:style>
  <w:style w:type="paragraph" w:styleId="ab">
    <w:name w:val="No Spacing"/>
    <w:qFormat/>
    <w:rsid w:val="00AF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F176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F176C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c">
    <w:name w:val="Hyperlink"/>
    <w:rsid w:val="00AF176C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AF176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F1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F17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AF176C"/>
    <w:rPr>
      <w:rFonts w:ascii="Times New Roman" w:eastAsia="Times New Roman" w:hAnsi="Times New Roman" w:cs="Times New Roman"/>
      <w:b/>
      <w:sz w:val="32"/>
      <w:szCs w:val="20"/>
    </w:rPr>
  </w:style>
  <w:style w:type="table" w:styleId="af1">
    <w:name w:val="Table Grid"/>
    <w:basedOn w:val="a1"/>
    <w:uiPriority w:val="39"/>
    <w:rsid w:val="00AF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азвание закона"/>
    <w:basedOn w:val="a"/>
    <w:next w:val="a"/>
    <w:rsid w:val="00AF176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">
    <w:name w:val="Знак Знак4"/>
    <w:rsid w:val="00AF176C"/>
    <w:rPr>
      <w:rFonts w:ascii="Arial" w:hAnsi="Arial"/>
      <w:b/>
      <w:bCs/>
      <w:sz w:val="26"/>
      <w:szCs w:val="26"/>
      <w:lang w:eastAsia="ar-SA" w:bidi="ar-SA"/>
    </w:rPr>
  </w:style>
  <w:style w:type="paragraph" w:styleId="af3">
    <w:name w:val="Body Text"/>
    <w:basedOn w:val="a"/>
    <w:link w:val="af4"/>
    <w:rsid w:val="00AF17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AF17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F1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rsid w:val="00AF176C"/>
    <w:rPr>
      <w:sz w:val="16"/>
      <w:szCs w:val="16"/>
    </w:rPr>
  </w:style>
  <w:style w:type="paragraph" w:styleId="af6">
    <w:name w:val="annotation text"/>
    <w:basedOn w:val="a"/>
    <w:link w:val="af7"/>
    <w:rsid w:val="00AF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примечания Знак"/>
    <w:basedOn w:val="a0"/>
    <w:link w:val="af6"/>
    <w:rsid w:val="00AF17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AF176C"/>
    <w:rPr>
      <w:b/>
      <w:bCs/>
    </w:rPr>
  </w:style>
  <w:style w:type="character" w:customStyle="1" w:styleId="af9">
    <w:name w:val="Тема примечания Знак"/>
    <w:basedOn w:val="af7"/>
    <w:link w:val="af8"/>
    <w:rsid w:val="00AF17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34790</Words>
  <Characters>198305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2</cp:revision>
  <cp:lastPrinted>2025-01-13T04:06:00Z</cp:lastPrinted>
  <dcterms:created xsi:type="dcterms:W3CDTF">2025-01-23T11:48:00Z</dcterms:created>
  <dcterms:modified xsi:type="dcterms:W3CDTF">2025-01-23T11:48:00Z</dcterms:modified>
</cp:coreProperties>
</file>