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73" w:rsidRDefault="00311824" w:rsidP="003118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311824">
        <w:rPr>
          <w:rFonts w:ascii="Times New Roman" w:hAnsi="Times New Roman" w:cs="Times New Roman"/>
          <w:b/>
          <w:sz w:val="28"/>
        </w:rPr>
        <w:t>Что такое некоммерческая организация</w:t>
      </w:r>
      <w:r w:rsidRPr="0031182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</w:t>
      </w:r>
      <w:r w:rsidRPr="00624F41">
        <w:rPr>
          <w:rFonts w:ascii="Times New Roman" w:hAnsi="Times New Roman" w:cs="Times New Roman"/>
          <w:b/>
          <w:sz w:val="28"/>
        </w:rPr>
        <w:t>НКО</w:t>
      </w:r>
      <w:r>
        <w:rPr>
          <w:rFonts w:ascii="Times New Roman" w:hAnsi="Times New Roman" w:cs="Times New Roman"/>
          <w:b/>
          <w:sz w:val="28"/>
        </w:rPr>
        <w:t>)</w:t>
      </w:r>
      <w:r w:rsidR="00106173" w:rsidRPr="00624F41">
        <w:rPr>
          <w:rFonts w:ascii="Times New Roman" w:hAnsi="Times New Roman" w:cs="Times New Roman"/>
          <w:b/>
          <w:sz w:val="28"/>
        </w:rPr>
        <w:t>?</w:t>
      </w:r>
    </w:p>
    <w:p w:rsidR="00897379" w:rsidRPr="00624F41" w:rsidRDefault="00897379" w:rsidP="003118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D18F3" w:rsidRDefault="00106173" w:rsidP="00ED18F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06173">
        <w:rPr>
          <w:rFonts w:ascii="Times New Roman" w:hAnsi="Times New Roman" w:cs="Times New Roman"/>
          <w:sz w:val="28"/>
        </w:rPr>
        <w:t>Некоммерческой организацией (далее — НКО) считается любое зарегистрированное по установленным законодательством правилам юридическое лицо (далее — ЮЛ), основная цель которого состоит не в получении финансовой выгоды (ст.</w:t>
      </w:r>
      <w:r>
        <w:rPr>
          <w:rFonts w:ascii="Times New Roman" w:hAnsi="Times New Roman" w:cs="Times New Roman"/>
          <w:sz w:val="28"/>
        </w:rPr>
        <w:t xml:space="preserve"> </w:t>
      </w:r>
      <w:r w:rsidRPr="00106173">
        <w:rPr>
          <w:rFonts w:ascii="Times New Roman" w:hAnsi="Times New Roman" w:cs="Times New Roman"/>
          <w:sz w:val="28"/>
        </w:rPr>
        <w:t>50 Гражда</w:t>
      </w:r>
      <w:r>
        <w:rPr>
          <w:rFonts w:ascii="Times New Roman" w:hAnsi="Times New Roman" w:cs="Times New Roman"/>
          <w:sz w:val="28"/>
        </w:rPr>
        <w:t>нского кодекса РФ, далее — ГК).</w:t>
      </w:r>
      <w:r w:rsidRPr="00106173">
        <w:rPr>
          <w:rFonts w:ascii="Times New Roman" w:hAnsi="Times New Roman" w:cs="Times New Roman"/>
          <w:sz w:val="28"/>
        </w:rPr>
        <w:t xml:space="preserve"> Цели у НКО</w:t>
      </w:r>
      <w:r>
        <w:rPr>
          <w:rFonts w:ascii="Times New Roman" w:hAnsi="Times New Roman" w:cs="Times New Roman"/>
          <w:sz w:val="28"/>
        </w:rPr>
        <w:t xml:space="preserve"> должны быть другие, например: </w:t>
      </w:r>
      <w:r w:rsidR="00ED18F3">
        <w:rPr>
          <w:rFonts w:ascii="Times New Roman" w:hAnsi="Times New Roman" w:cs="Times New Roman"/>
          <w:sz w:val="28"/>
        </w:rPr>
        <w:t xml:space="preserve">благотворительность; </w:t>
      </w:r>
      <w:r w:rsidRPr="00106173">
        <w:rPr>
          <w:rFonts w:ascii="Times New Roman" w:hAnsi="Times New Roman" w:cs="Times New Roman"/>
          <w:sz w:val="28"/>
        </w:rPr>
        <w:t xml:space="preserve">обслуживание населения; </w:t>
      </w:r>
      <w:r>
        <w:rPr>
          <w:rFonts w:ascii="Times New Roman" w:hAnsi="Times New Roman" w:cs="Times New Roman"/>
          <w:sz w:val="28"/>
        </w:rPr>
        <w:t>культурное просвещение и т.д.</w:t>
      </w:r>
      <w:r w:rsidRPr="00106173">
        <w:rPr>
          <w:rFonts w:ascii="Times New Roman" w:hAnsi="Times New Roman" w:cs="Times New Roman"/>
          <w:sz w:val="28"/>
        </w:rPr>
        <w:t xml:space="preserve"> </w:t>
      </w:r>
    </w:p>
    <w:p w:rsidR="00DD33FB" w:rsidRDefault="00106173" w:rsidP="00ED18F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06173">
        <w:rPr>
          <w:rFonts w:ascii="Times New Roman" w:hAnsi="Times New Roman" w:cs="Times New Roman"/>
          <w:sz w:val="28"/>
        </w:rPr>
        <w:t xml:space="preserve">Определение цели НКО — одно из важных предварительных действий перед тем, как создать некоммерческую организацию. Кроме того, следует определиться, в какой конкретно организационно-правовой форме НКО будет функционировать. </w:t>
      </w:r>
    </w:p>
    <w:p w:rsidR="00ED18F3" w:rsidRDefault="00106173" w:rsidP="00ED18F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106173">
        <w:rPr>
          <w:rFonts w:ascii="Times New Roman" w:hAnsi="Times New Roman" w:cs="Times New Roman"/>
          <w:sz w:val="28"/>
        </w:rPr>
        <w:t>Существует несколько форм НКО, среди которых: потребительские кооперативы (далее — ПК); ·общественные организации (далее — ОО), в число которых входят политические партии (далее — ПП), п</w:t>
      </w:r>
      <w:r w:rsidR="00ED18F3">
        <w:rPr>
          <w:rFonts w:ascii="Times New Roman" w:hAnsi="Times New Roman" w:cs="Times New Roman"/>
          <w:sz w:val="28"/>
        </w:rPr>
        <w:t>рофессиональные союзы и т.</w:t>
      </w:r>
      <w:r w:rsidR="00610A8C">
        <w:rPr>
          <w:rFonts w:ascii="Times New Roman" w:hAnsi="Times New Roman" w:cs="Times New Roman"/>
          <w:sz w:val="28"/>
        </w:rPr>
        <w:t xml:space="preserve"> </w:t>
      </w:r>
      <w:r w:rsidR="00ED18F3">
        <w:rPr>
          <w:rFonts w:ascii="Times New Roman" w:hAnsi="Times New Roman" w:cs="Times New Roman"/>
          <w:sz w:val="28"/>
        </w:rPr>
        <w:t xml:space="preserve">д.; </w:t>
      </w:r>
      <w:r w:rsidRPr="00106173">
        <w:rPr>
          <w:rFonts w:ascii="Times New Roman" w:hAnsi="Times New Roman" w:cs="Times New Roman"/>
          <w:sz w:val="28"/>
        </w:rPr>
        <w:t>общественные движения; ассоциации (союзы); товарищества собственников н</w:t>
      </w:r>
      <w:r w:rsidR="00BC42B9">
        <w:rPr>
          <w:rFonts w:ascii="Times New Roman" w:hAnsi="Times New Roman" w:cs="Times New Roman"/>
          <w:sz w:val="28"/>
        </w:rPr>
        <w:t xml:space="preserve">едвижимости; </w:t>
      </w:r>
      <w:r>
        <w:rPr>
          <w:rFonts w:ascii="Times New Roman" w:hAnsi="Times New Roman" w:cs="Times New Roman"/>
          <w:sz w:val="28"/>
        </w:rPr>
        <w:t xml:space="preserve">фонды; </w:t>
      </w:r>
      <w:r w:rsidR="00FC63B3">
        <w:rPr>
          <w:rFonts w:ascii="Times New Roman" w:hAnsi="Times New Roman" w:cs="Times New Roman"/>
          <w:sz w:val="28"/>
        </w:rPr>
        <w:t xml:space="preserve">учреждения; </w:t>
      </w:r>
      <w:r w:rsidRPr="00106173">
        <w:rPr>
          <w:rFonts w:ascii="Times New Roman" w:hAnsi="Times New Roman" w:cs="Times New Roman"/>
          <w:sz w:val="28"/>
        </w:rPr>
        <w:t>автономн</w:t>
      </w:r>
      <w:r w:rsidR="00ED18F3">
        <w:rPr>
          <w:rFonts w:ascii="Times New Roman" w:hAnsi="Times New Roman" w:cs="Times New Roman"/>
          <w:sz w:val="28"/>
        </w:rPr>
        <w:t xml:space="preserve">ые некоммерческие организации; </w:t>
      </w:r>
      <w:r w:rsidRPr="00106173">
        <w:rPr>
          <w:rFonts w:ascii="Times New Roman" w:hAnsi="Times New Roman" w:cs="Times New Roman"/>
          <w:sz w:val="28"/>
        </w:rPr>
        <w:t xml:space="preserve">религиозные организации; </w:t>
      </w:r>
      <w:r w:rsidR="00ED18F3">
        <w:rPr>
          <w:rFonts w:ascii="Times New Roman" w:hAnsi="Times New Roman" w:cs="Times New Roman"/>
          <w:sz w:val="28"/>
        </w:rPr>
        <w:t>публично-правовые компании;</w:t>
      </w:r>
      <w:r w:rsidRPr="00106173">
        <w:rPr>
          <w:rFonts w:ascii="Times New Roman" w:hAnsi="Times New Roman" w:cs="Times New Roman"/>
          <w:sz w:val="28"/>
        </w:rPr>
        <w:t xml:space="preserve"> г</w:t>
      </w:r>
      <w:r w:rsidR="00ED18F3">
        <w:rPr>
          <w:rFonts w:ascii="Times New Roman" w:hAnsi="Times New Roman" w:cs="Times New Roman"/>
          <w:sz w:val="28"/>
        </w:rPr>
        <w:t>осударственные корпорации и др.</w:t>
      </w:r>
      <w:r w:rsidRPr="00106173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ED18F3" w:rsidRDefault="00106173" w:rsidP="00ED18F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06173">
        <w:rPr>
          <w:rFonts w:ascii="Times New Roman" w:hAnsi="Times New Roman" w:cs="Times New Roman"/>
          <w:sz w:val="28"/>
        </w:rPr>
        <w:t>Основные различия между вышеперечисленными формами обусл</w:t>
      </w:r>
      <w:r w:rsidR="00ED18F3">
        <w:rPr>
          <w:rFonts w:ascii="Times New Roman" w:hAnsi="Times New Roman" w:cs="Times New Roman"/>
          <w:sz w:val="28"/>
        </w:rPr>
        <w:t>овлены такими признаками, как:</w:t>
      </w:r>
      <w:r w:rsidRPr="00106173">
        <w:rPr>
          <w:rFonts w:ascii="Times New Roman" w:hAnsi="Times New Roman" w:cs="Times New Roman"/>
          <w:sz w:val="28"/>
        </w:rPr>
        <w:t xml:space="preserve"> наличие/отсутствие у участников НКО права считаться ее членами и входить</w:t>
      </w:r>
      <w:r w:rsidR="00ED18F3">
        <w:rPr>
          <w:rFonts w:ascii="Times New Roman" w:hAnsi="Times New Roman" w:cs="Times New Roman"/>
          <w:sz w:val="28"/>
        </w:rPr>
        <w:t xml:space="preserve"> в высший орган (ст.</w:t>
      </w:r>
      <w:r w:rsidR="00231708">
        <w:rPr>
          <w:rFonts w:ascii="Times New Roman" w:hAnsi="Times New Roman" w:cs="Times New Roman"/>
          <w:sz w:val="28"/>
        </w:rPr>
        <w:t xml:space="preserve"> </w:t>
      </w:r>
      <w:r w:rsidR="00ED18F3">
        <w:rPr>
          <w:rFonts w:ascii="Times New Roman" w:hAnsi="Times New Roman" w:cs="Times New Roman"/>
          <w:sz w:val="28"/>
        </w:rPr>
        <w:t>65.1 ГК); цели их создания;</w:t>
      </w:r>
      <w:r w:rsidRPr="00106173">
        <w:rPr>
          <w:rFonts w:ascii="Times New Roman" w:hAnsi="Times New Roman" w:cs="Times New Roman"/>
          <w:sz w:val="28"/>
        </w:rPr>
        <w:t xml:space="preserve"> лица, которые могут быть учредителями НКО (например, основателем государственной корпорации </w:t>
      </w:r>
      <w:r w:rsidR="00ED18F3">
        <w:rPr>
          <w:rFonts w:ascii="Times New Roman" w:hAnsi="Times New Roman" w:cs="Times New Roman"/>
          <w:sz w:val="28"/>
        </w:rPr>
        <w:t>может быть только государство).</w:t>
      </w:r>
    </w:p>
    <w:p w:rsidR="00106173" w:rsidRPr="00106173" w:rsidRDefault="00106173" w:rsidP="00ED18F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06173">
        <w:rPr>
          <w:rFonts w:ascii="Times New Roman" w:hAnsi="Times New Roman" w:cs="Times New Roman"/>
          <w:sz w:val="28"/>
        </w:rPr>
        <w:t>Выбор названия НКО также имеет существенное значение, поскольку, в отличие от коммерческих предприятий, название одной НКО не должно совпадать с другой НКО, иначе учредителей ждет отказ в регистрации.</w:t>
      </w:r>
    </w:p>
    <w:sectPr w:rsidR="00106173" w:rsidRPr="0010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A8"/>
    <w:rsid w:val="00106173"/>
    <w:rsid w:val="00231708"/>
    <w:rsid w:val="00311824"/>
    <w:rsid w:val="00610A8C"/>
    <w:rsid w:val="0061464E"/>
    <w:rsid w:val="00624F41"/>
    <w:rsid w:val="00897379"/>
    <w:rsid w:val="00BC42B9"/>
    <w:rsid w:val="00C579F8"/>
    <w:rsid w:val="00DD33FB"/>
    <w:rsid w:val="00E01BC2"/>
    <w:rsid w:val="00E94FF6"/>
    <w:rsid w:val="00EA5C3A"/>
    <w:rsid w:val="00ED18F3"/>
    <w:rsid w:val="00EE76A8"/>
    <w:rsid w:val="00F9020C"/>
    <w:rsid w:val="00FC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61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6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2024-08-13T10:36:00Z</dcterms:created>
  <dcterms:modified xsi:type="dcterms:W3CDTF">2024-08-13T10:40:00Z</dcterms:modified>
</cp:coreProperties>
</file>