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2302">
        <w:rPr>
          <w:rFonts w:ascii="Times New Roman" w:hAnsi="Times New Roman" w:cs="Times New Roman"/>
          <w:noProof/>
          <w:spacing w:val="20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0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02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0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02">
        <w:rPr>
          <w:rFonts w:ascii="Times New Roman" w:hAnsi="Times New Roman" w:cs="Times New Roman"/>
          <w:b/>
          <w:sz w:val="28"/>
          <w:szCs w:val="28"/>
        </w:rPr>
        <w:t>Сто сорок третье заседание Собрания депутатов</w:t>
      </w: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02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0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C2302" w:rsidRPr="00BC2302" w:rsidRDefault="00BC2302" w:rsidP="00BC23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2302" w:rsidRPr="00BC2302" w:rsidRDefault="00BC2302" w:rsidP="00BC23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230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325F2">
        <w:rPr>
          <w:rFonts w:ascii="Times New Roman" w:eastAsia="Calibri" w:hAnsi="Times New Roman" w:cs="Times New Roman"/>
          <w:sz w:val="28"/>
          <w:szCs w:val="28"/>
          <w:u w:val="single"/>
        </w:rPr>
        <w:t>15.11.2024</w:t>
      </w:r>
      <w:r w:rsidRPr="00BC230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325F2">
        <w:rPr>
          <w:rFonts w:ascii="Times New Roman" w:eastAsia="Calibri" w:hAnsi="Times New Roman" w:cs="Times New Roman"/>
          <w:sz w:val="28"/>
          <w:szCs w:val="28"/>
          <w:u w:val="single"/>
        </w:rPr>
        <w:t>885</w:t>
      </w:r>
    </w:p>
    <w:p w:rsidR="00BC2302" w:rsidRPr="00BC2302" w:rsidRDefault="00BC2302" w:rsidP="00BC23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C2302">
        <w:rPr>
          <w:rFonts w:ascii="Times New Roman" w:hAnsi="Times New Roman" w:cs="Times New Roman"/>
          <w:b w:val="0"/>
          <w:sz w:val="28"/>
          <w:szCs w:val="28"/>
        </w:rPr>
        <w:tab/>
        <w:t>с.Балтай</w:t>
      </w:r>
    </w:p>
    <w:p w:rsidR="00656409" w:rsidRPr="00AE7623" w:rsidRDefault="00656409" w:rsidP="00BB5F99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DE5">
        <w:rPr>
          <w:rFonts w:ascii="Times New Roman" w:eastAsia="Calibri" w:hAnsi="Times New Roman" w:cs="Times New Roman"/>
          <w:sz w:val="28"/>
          <w:szCs w:val="28"/>
        </w:rPr>
        <w:tab/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депутатов Балтайского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21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12.2023 № 807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местном бюджете Балтайского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годов»</w:t>
      </w:r>
    </w:p>
    <w:p w:rsidR="00656409" w:rsidRPr="00AE7623" w:rsidRDefault="00656409" w:rsidP="00656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09" w:rsidRPr="004361C1" w:rsidRDefault="00656409" w:rsidP="0065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409" w:rsidRPr="00AA150B" w:rsidRDefault="00656409" w:rsidP="00AA150B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>1.Внести в решение Собрания депутатов Балтайского муниципального района Саратовской области от 21.12.2023 № 807 «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2024 год и на плановый период 2025 и 2026 годов» (с изменениями от 29.01.2024 № 816, от 21.02.2024 № 821, от 20.03.2024 № 824, от 26.04.2024 № 835, от 10.06.2024 № 841, от 01.07.2024 № 843, от 24.07.2024 № 851</w:t>
      </w:r>
      <w:r w:rsidR="00BB5F9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05.08.2024 № 858</w:t>
      </w:r>
      <w:r w:rsidR="008D2A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30.08.2024 № 863</w:t>
      </w:r>
      <w:r w:rsidR="00C33EF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03.10.2024 № 865, от 17.10.2024 № 877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28.10.2024 № 880</w:t>
      </w:r>
      <w:r w:rsidRP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56409" w:rsidRPr="00443893" w:rsidRDefault="00656409" w:rsidP="0044389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 изложить в следующей редакции: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«1.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2024 год: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 w:rsidR="00B730C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06AD2">
        <w:rPr>
          <w:rFonts w:ascii="Times New Roman" w:eastAsia="Times New Roman" w:hAnsi="Times New Roman" w:cs="Times New Roman"/>
          <w:sz w:val="28"/>
          <w:szCs w:val="28"/>
          <w:lang w:eastAsia="ar-SA"/>
        </w:rPr>
        <w:t>14 9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59,8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D07B53" w:rsidRDefault="00656409" w:rsidP="00D07B5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06AD2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C0AF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06AD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58,4</w:t>
      </w:r>
      <w:r w:rsidRPr="00D07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в сумме 5 598,6 тыс. руб.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2025 год и на 2026 год: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на 2025 год в сумме 283 572,2 тыс. руб. и на 2026 год в сумме 288 221,1 тыс. руб.;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общий объем расходов на 2025 год в сумме 283 572,2 тыс. руб., в том числе условно утвержденные расходы в сумме 2 772,8 тыс. руб. и на 2026 год в сумме 288 221,1 тыс. руб., в том числе условно утвержденные расходы в сумме 5 769,5 тыс. руб.;</w:t>
      </w:r>
    </w:p>
    <w:p w:rsidR="00656409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на 2025 год в сумме 0,0 тыс. руб. и на 2026 год в сумме 0,0 тыс. руб.».</w:t>
      </w:r>
    </w:p>
    <w:p w:rsidR="00443893" w:rsidRDefault="00443893" w:rsidP="00443893">
      <w:pPr>
        <w:pStyle w:val="a3"/>
        <w:tabs>
          <w:tab w:val="left" w:pos="709"/>
        </w:tabs>
        <w:suppressAutoHyphens/>
        <w:spacing w:after="0" w:line="100" w:lineRule="atLeast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Пункт 5 изложить в следующей редакции:</w:t>
      </w:r>
    </w:p>
    <w:p w:rsidR="00443893" w:rsidRPr="00473CDA" w:rsidRDefault="00443893" w:rsidP="00443893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«5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. Утвердить:</w:t>
      </w:r>
    </w:p>
    <w:p w:rsidR="00443893" w:rsidRPr="00A557A5" w:rsidRDefault="00443893" w:rsidP="00443893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бюджетных ассигнований на исполнение публичных нормативных обязательств:</w:t>
      </w:r>
    </w:p>
    <w:p w:rsidR="00443893" w:rsidRPr="00A557A5" w:rsidRDefault="00443893" w:rsidP="00443893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6F3A57">
        <w:rPr>
          <w:rFonts w:ascii="Times New Roman" w:eastAsia="Times New Roman" w:hAnsi="Times New Roman" w:cs="Times New Roman"/>
          <w:sz w:val="28"/>
          <w:szCs w:val="28"/>
          <w:lang w:eastAsia="ar-SA"/>
        </w:rPr>
        <w:t>3 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6F3A57">
        <w:rPr>
          <w:rFonts w:ascii="Times New Roman" w:eastAsia="Times New Roman" w:hAnsi="Times New Roman" w:cs="Times New Roman"/>
          <w:sz w:val="28"/>
          <w:szCs w:val="28"/>
          <w:lang w:eastAsia="ar-SA"/>
        </w:rPr>
        <w:t>44,3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443893" w:rsidRPr="00A557A5" w:rsidRDefault="00443893" w:rsidP="00443893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F3A57">
        <w:rPr>
          <w:rFonts w:ascii="Times New Roman" w:eastAsia="Times New Roman" w:hAnsi="Times New Roman" w:cs="Times New Roman"/>
          <w:sz w:val="28"/>
          <w:szCs w:val="28"/>
          <w:lang w:eastAsia="ar-SA"/>
        </w:rPr>
        <w:t> 278,4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443893" w:rsidRPr="00443893" w:rsidRDefault="00443893" w:rsidP="00443893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2 </w:t>
      </w:r>
      <w:r w:rsidR="006F3A57">
        <w:rPr>
          <w:rFonts w:ascii="Times New Roman" w:eastAsia="Times New Roman" w:hAnsi="Times New Roman" w:cs="Times New Roman"/>
          <w:sz w:val="28"/>
          <w:szCs w:val="28"/>
          <w:lang w:eastAsia="ar-SA"/>
        </w:rPr>
        <w:t>278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,4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</w:p>
    <w:p w:rsidR="00656409" w:rsidRPr="004361C1" w:rsidRDefault="00656409" w:rsidP="0044389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8 изложить в следующей редакции:</w:t>
      </w:r>
    </w:p>
    <w:p w:rsidR="00656409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«8.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межбюджетные трансферты, предоставляемые из областного бюджета в местный бюджет на 2024 год в объеме 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481 928</w:t>
      </w:r>
      <w:r w:rsidR="00773C8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951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руб., на 2025 год в объеме 228 313,4 тыс. руб., на 2026 год в объеме 231 504,2 тыс. руб.».</w:t>
      </w:r>
    </w:p>
    <w:p w:rsidR="006F3A57" w:rsidRDefault="006F3A57" w:rsidP="006F3A57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Пункт 15 изложить в следующей редакции:</w:t>
      </w:r>
    </w:p>
    <w:p w:rsidR="006F3A57" w:rsidRPr="006F3A57" w:rsidRDefault="006F3A57" w:rsidP="006F3A57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«15. </w:t>
      </w:r>
      <w:r w:rsidRPr="00CA6435">
        <w:rPr>
          <w:rFonts w:ascii="Times New Roman" w:hAnsi="Times New Roman" w:cs="Times New Roman"/>
          <w:color w:val="000000"/>
          <w:sz w:val="28"/>
          <w:szCs w:val="28"/>
        </w:rPr>
        <w:t>Утвердить разме</w:t>
      </w:r>
      <w:r>
        <w:rPr>
          <w:rFonts w:ascii="Times New Roman" w:hAnsi="Times New Roman" w:cs="Times New Roman"/>
          <w:color w:val="000000"/>
          <w:sz w:val="28"/>
          <w:szCs w:val="28"/>
        </w:rPr>
        <w:t>р резервного фонда администрации Балтайского муниципального района</w:t>
      </w:r>
      <w:r w:rsidRPr="00CA6435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</w:t>
      </w:r>
      <w:r w:rsidR="00FD3C07">
        <w:rPr>
          <w:rFonts w:ascii="Times New Roman" w:hAnsi="Times New Roman" w:cs="Times New Roman"/>
          <w:color w:val="000000"/>
          <w:sz w:val="28"/>
          <w:szCs w:val="28"/>
        </w:rPr>
        <w:t>области на 2024 год в сумме 3 0</w:t>
      </w:r>
      <w:r w:rsidRPr="0091773D">
        <w:rPr>
          <w:rFonts w:ascii="Times New Roman" w:hAnsi="Times New Roman" w:cs="Times New Roman"/>
          <w:color w:val="000000"/>
          <w:sz w:val="28"/>
          <w:szCs w:val="28"/>
        </w:rPr>
        <w:t>00,0</w:t>
      </w:r>
      <w:r w:rsidRPr="00CA6435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рублей, на 2025 год в сумме </w:t>
      </w:r>
      <w:r w:rsidRPr="0091773D"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Pr="00CA6435">
        <w:rPr>
          <w:rFonts w:ascii="Times New Roman" w:hAnsi="Times New Roman" w:cs="Times New Roman"/>
          <w:color w:val="000000"/>
          <w:sz w:val="28"/>
          <w:szCs w:val="28"/>
        </w:rPr>
        <w:t xml:space="preserve"> тыс.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 и на 2026 год в сумме </w:t>
      </w:r>
      <w:r w:rsidRPr="0091773D">
        <w:rPr>
          <w:rFonts w:ascii="Times New Roman" w:hAnsi="Times New Roman" w:cs="Times New Roman"/>
          <w:color w:val="000000"/>
          <w:sz w:val="28"/>
          <w:szCs w:val="28"/>
        </w:rPr>
        <w:t>100,0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рублей».</w:t>
      </w:r>
    </w:p>
    <w:p w:rsidR="00656409" w:rsidRPr="004361C1" w:rsidRDefault="00656409" w:rsidP="006F3A5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F3A5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1, 3, 4, 5 изложить в новой редакции согласно приложениям № 1-4.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 </w:t>
      </w:r>
      <w:r w:rsidR="00040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Н.В. Меркер</w:t>
      </w:r>
    </w:p>
    <w:p w:rsidR="00456F6A" w:rsidRPr="00456F6A" w:rsidRDefault="00456F6A" w:rsidP="00456F6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040CC5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40CC5" w:rsidSect="00BC2302">
          <w:headerReference w:type="even" r:id="rId8"/>
          <w:headerReference w:type="default" r:id="rId9"/>
          <w:pgSz w:w="11906" w:h="16838"/>
          <w:pgMar w:top="709" w:right="1274" w:bottom="851" w:left="1701" w:header="708" w:footer="708" w:gutter="0"/>
          <w:cols w:space="708"/>
          <w:titlePg/>
          <w:docGrid w:linePitch="360"/>
        </w:sect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</w:t>
      </w:r>
      <w:r w:rsidR="00BC2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Е.С. Бенькович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15.11.2024 № 885</w:t>
      </w:r>
    </w:p>
    <w:p w:rsidR="00040CC5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040CC5" w:rsidRDefault="00040CC5" w:rsidP="00040CC5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0CC5" w:rsidRPr="003632E5" w:rsidRDefault="00040CC5" w:rsidP="00040CC5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0CC5" w:rsidRDefault="00040CC5" w:rsidP="00040CC5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040CC5" w:rsidRDefault="00040CC5" w:rsidP="00040CC5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040CC5" w:rsidRPr="003632E5" w:rsidRDefault="00040CC5" w:rsidP="00040CC5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613"/>
        <w:gridCol w:w="1885"/>
        <w:gridCol w:w="1836"/>
        <w:gridCol w:w="1730"/>
      </w:tblGrid>
      <w:tr w:rsidR="00040CC5" w:rsidRPr="00040CC5" w:rsidTr="00040CC5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607" w:type="pct"/>
            <w:vMerge w:val="restart"/>
            <w:shd w:val="clear" w:color="auto" w:fill="auto"/>
            <w:noWrap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040CC5" w:rsidRPr="00040CC5" w:rsidTr="00040CC5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623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132 458,0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55 258,8</w:t>
            </w:r>
          </w:p>
        </w:tc>
        <w:tc>
          <w:tcPr>
            <w:tcW w:w="57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623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57 194,1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38 207,4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38 207,4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4 830,3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3 540,00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1 290,3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1 271,0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75 263,9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7 326,7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 негативное  воздействие  на  окружающую среду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65 070,0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22 168,3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42 901,7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482 501,8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228 313,4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231 504,2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80 846,3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21 795,6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45 702,3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 w:val="restar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9 988,1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6 741,2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4 171,7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3 043,2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4 659,4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1 832,5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2 02 25599 05 0000 150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171 911,7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153 119,8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153 146,6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134 429,3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ьных организациях, реализующих </w:t>
            </w: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1 010,4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программу </w:t>
            </w: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931,1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</w:t>
            </w:r>
          </w:p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1 020,4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897,9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18 930,6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14 231,8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184 041,5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573,0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280,3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(при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8B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</w:t>
            </w:r>
            <w:r w:rsidR="008B5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ийской Федерации, г. Байконура </w:t>
            </w: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1 337,1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1 492,0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муниципальных учреждений культурно-досугового типа</w:t>
            </w: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202 49999 05 0080 150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1 153,0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муниципальных 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2 277,0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990,8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167 400,0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благоустройство территорий образовательных организаций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2 240,7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202 49999 05 0140 150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благоустройство территорий учреждений культуры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614 959,8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283 572,2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288 221,1</w:t>
            </w:r>
          </w:p>
        </w:tc>
      </w:tr>
    </w:tbl>
    <w:p w:rsid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Default="00040CC5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40CC5" w:rsidSect="00040CC5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15.11.2024 № 885</w:t>
      </w:r>
    </w:p>
    <w:p w:rsidR="00040CC5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040CC5" w:rsidRPr="006D3FE4" w:rsidRDefault="00040CC5" w:rsidP="00040CC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Pr="006D3FE4" w:rsidRDefault="00040CC5" w:rsidP="00040C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0CC5" w:rsidRPr="006D3FE4" w:rsidRDefault="00040CC5" w:rsidP="00040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040CC5" w:rsidRPr="006D3FE4" w:rsidRDefault="00040CC5" w:rsidP="00040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040CC5" w:rsidRDefault="00040CC5" w:rsidP="00040CC5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7"/>
        <w:gridCol w:w="735"/>
        <w:gridCol w:w="735"/>
        <w:gridCol w:w="1029"/>
        <w:gridCol w:w="1764"/>
        <w:gridCol w:w="1322"/>
        <w:gridCol w:w="1764"/>
        <w:gridCol w:w="1764"/>
        <w:gridCol w:w="1610"/>
      </w:tblGrid>
      <w:tr w:rsidR="00040CC5" w:rsidRPr="00A2002E" w:rsidTr="008B509C">
        <w:tc>
          <w:tcPr>
            <w:tcW w:w="1456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40CC5" w:rsidRPr="00A2002E" w:rsidTr="008B509C">
        <w:trPr>
          <w:trHeight w:val="574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040CC5" w:rsidRPr="00A2002E" w:rsidTr="008B509C">
        <w:trPr>
          <w:trHeight w:val="56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10 614,6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rPr>
          <w:trHeight w:val="46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rPr>
          <w:trHeight w:val="510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11 238,7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283 106,3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36 766,6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36 766,6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36 766,6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36 017,2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208 853,9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8B509C"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  <w:r w:rsidR="008B509C"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</w:tcPr>
          <w:p w:rsidR="00040CC5" w:rsidRPr="00A2002E" w:rsidRDefault="00040CC5" w:rsidP="008B509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207 534,4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302,1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8B509C">
        <w:trPr>
          <w:trHeight w:val="448"/>
        </w:trPr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207 232,3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040CC5" w:rsidRPr="00A2002E" w:rsidTr="008B509C">
        <w:tc>
          <w:tcPr>
            <w:tcW w:w="1456" w:type="pct"/>
          </w:tcPr>
          <w:p w:rsidR="00040CC5" w:rsidRPr="00A2002E" w:rsidRDefault="00040CC5" w:rsidP="008B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178 970,9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7 702,6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040CC5" w:rsidRPr="00A2002E" w:rsidTr="008B509C">
        <w:tc>
          <w:tcPr>
            <w:tcW w:w="1456" w:type="pct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A2002E" w:rsidTr="008B509C">
        <w:tc>
          <w:tcPr>
            <w:tcW w:w="1456" w:type="pct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8B509C">
        <w:trPr>
          <w:trHeight w:val="70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70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70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70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70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70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8B509C">
        <w:trPr>
          <w:trHeight w:val="521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23 002,1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40CC5" w:rsidRPr="00A2002E" w:rsidTr="008B509C">
        <w:trPr>
          <w:trHeight w:val="1287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1 972,7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1 972,7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040CC5" w:rsidRPr="00A2002E" w:rsidTr="008B509C">
        <w:trPr>
          <w:trHeight w:val="216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284 118,9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54 633,9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A2002E" w:rsidTr="008B509C">
        <w:trPr>
          <w:trHeight w:val="1783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24 951,2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24 718,2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24 718,2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23 628,8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1 261,7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37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21 888,7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20 233,7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1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A200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1371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56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21 271,4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rPr>
          <w:trHeight w:val="997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927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8B509C">
        <w:trPr>
          <w:trHeight w:val="49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172 711,7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3 006,1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167 400,0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167 400,0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167 400,0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"Развитие системы дополнительного образования"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2 717,0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269 136,0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46 355,9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rPr>
          <w:trHeight w:val="425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47 788,7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040CC5" w:rsidRPr="00A2002E" w:rsidTr="008B509C">
        <w:trPr>
          <w:trHeight w:val="273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4 460,7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9 991,5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54 763,8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620 558,4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040CC5" w:rsidRDefault="00040CC5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Default="00040CC5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40CC5" w:rsidSect="008B509C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15.11.2024 № 885</w:t>
      </w:r>
    </w:p>
    <w:p w:rsidR="00040CC5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040CC5" w:rsidRDefault="00040CC5" w:rsidP="00040C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40CC5" w:rsidRDefault="00040CC5" w:rsidP="00040C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40CC5" w:rsidRPr="006D3FE4" w:rsidRDefault="00040CC5" w:rsidP="00040C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040CC5" w:rsidRPr="006D3FE4" w:rsidRDefault="00040CC5" w:rsidP="00040C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040CC5" w:rsidRPr="006D3FE4" w:rsidRDefault="00040CC5" w:rsidP="00040C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040CC5" w:rsidRPr="00547435" w:rsidRDefault="00040CC5" w:rsidP="00040CC5">
      <w:pPr>
        <w:pStyle w:val="ab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9"/>
        <w:gridCol w:w="834"/>
        <w:gridCol w:w="834"/>
        <w:gridCol w:w="1881"/>
        <w:gridCol w:w="1349"/>
        <w:gridCol w:w="1884"/>
        <w:gridCol w:w="1881"/>
        <w:gridCol w:w="1884"/>
      </w:tblGrid>
      <w:tr w:rsidR="00040CC5" w:rsidRPr="00A2002E" w:rsidTr="00A2002E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040CC5" w:rsidRPr="00A2002E" w:rsidTr="00A2002E">
        <w:trPr>
          <w:trHeight w:val="317"/>
        </w:trPr>
        <w:tc>
          <w:tcPr>
            <w:tcW w:w="1535" w:type="pct"/>
            <w:shd w:val="clear" w:color="auto" w:fill="auto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66 549,5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40CC5" w:rsidRPr="00A2002E" w:rsidTr="00A2002E">
        <w:trPr>
          <w:trHeight w:val="42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40CC5" w:rsidRPr="00A2002E" w:rsidTr="00A2002E">
        <w:trPr>
          <w:trHeight w:val="41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40CC5" w:rsidRPr="00A2002E" w:rsidTr="00A2002E">
        <w:trPr>
          <w:trHeight w:val="47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40CC5" w:rsidRPr="00A2002E" w:rsidTr="00A2002E">
        <w:trPr>
          <w:trHeight w:val="60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24 951,2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24 718,2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24 718,2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91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040CC5" w:rsidRPr="00A2002E" w:rsidTr="00A2002E">
        <w:trPr>
          <w:trHeight w:val="118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A2002E">
        <w:trPr>
          <w:trHeight w:val="85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A2002E">
        <w:trPr>
          <w:trHeight w:val="944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A2002E">
        <w:trPr>
          <w:trHeight w:val="958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126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11 055,3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040CC5" w:rsidRPr="00A2002E" w:rsidTr="00A2002E">
        <w:trPr>
          <w:trHeight w:val="71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11 055,3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040CC5" w:rsidRPr="00A2002E" w:rsidTr="00A2002E">
        <w:trPr>
          <w:trHeight w:val="53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11 055,3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10 025,9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1 057,9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1 057,9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1 057,9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24 489,0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A2002E" w:rsidTr="00A2002E">
        <w:trPr>
          <w:trHeight w:val="25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A2002E" w:rsidTr="00A2002E">
        <w:trPr>
          <w:trHeight w:val="34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40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73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105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27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21 888,7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20 233,7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2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2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168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A200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161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3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2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21 271,4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3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7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103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12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A2002E">
        <w:trPr>
          <w:trHeight w:val="32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A2002E">
        <w:trPr>
          <w:trHeight w:val="2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2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1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1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1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1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1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76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462 793,2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205 870,1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38 881,3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40CC5" w:rsidRPr="00A2002E" w:rsidTr="00A2002E">
        <w:trPr>
          <w:trHeight w:val="1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38 881,3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38 881,3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36 017,2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040CC5" w:rsidRPr="00A2002E" w:rsidTr="00A2002E">
        <w:trPr>
          <w:trHeight w:val="150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040CC5" w:rsidRPr="00A2002E" w:rsidTr="00A2002E">
        <w:trPr>
          <w:trHeight w:val="54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A2002E">
        <w:trPr>
          <w:trHeight w:val="50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A2002E">
        <w:trPr>
          <w:trHeight w:val="1341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379 260,1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1 319,5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</w:tcPr>
          <w:p w:rsidR="00040CC5" w:rsidRPr="00A2002E" w:rsidRDefault="00040CC5" w:rsidP="00A2002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A2002E">
        <w:trPr>
          <w:trHeight w:val="41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377 940,6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302,1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377 638,5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040CC5" w:rsidRPr="00A2002E" w:rsidTr="00A2002E">
        <w:trPr>
          <w:trHeight w:val="521"/>
        </w:trPr>
        <w:tc>
          <w:tcPr>
            <w:tcW w:w="1535" w:type="pct"/>
          </w:tcPr>
          <w:p w:rsidR="00040CC5" w:rsidRPr="00A2002E" w:rsidRDefault="00040CC5" w:rsidP="00A2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178 970,9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040CC5" w:rsidRPr="00A2002E" w:rsidTr="00A2002E">
        <w:trPr>
          <w:trHeight w:val="30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6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A2002E" w:rsidTr="00A2002E">
        <w:trPr>
          <w:trHeight w:val="24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A2002E" w:rsidTr="00A2002E">
        <w:trPr>
          <w:trHeight w:val="52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3 006,1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7 702,6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A2002E">
        <w:trPr>
          <w:trHeight w:val="44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21 632,9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40CC5" w:rsidRPr="00A2002E" w:rsidTr="00A2002E">
        <w:trPr>
          <w:trHeight w:val="6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9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122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23 002,1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40CC5" w:rsidRPr="00A2002E" w:rsidTr="00A2002E">
        <w:trPr>
          <w:trHeight w:val="43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40CC5" w:rsidRPr="00A2002E" w:rsidTr="00A2002E">
        <w:trPr>
          <w:trHeight w:val="976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4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48 446,1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6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2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9 991,5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040CC5" w:rsidRPr="00A2002E" w:rsidTr="00A2002E">
        <w:trPr>
          <w:trHeight w:val="47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040CC5" w:rsidRPr="00A2002E" w:rsidTr="00A2002E">
        <w:trPr>
          <w:trHeight w:val="98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040CC5" w:rsidRPr="00A2002E" w:rsidTr="00A2002E">
        <w:trPr>
          <w:trHeight w:val="42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71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3 729,6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40CC5" w:rsidRPr="00A2002E" w:rsidTr="00A2002E">
        <w:trPr>
          <w:trHeight w:val="34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40CC5" w:rsidRPr="00A2002E" w:rsidTr="00A2002E">
        <w:trPr>
          <w:trHeight w:val="85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40CC5" w:rsidRPr="00A2002E" w:rsidTr="00A2002E">
        <w:trPr>
          <w:trHeight w:val="85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A2002E" w:rsidTr="00A2002E">
        <w:trPr>
          <w:trHeight w:val="414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2 075,0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A2002E">
        <w:trPr>
          <w:trHeight w:val="357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1 815,0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A2002E">
        <w:trPr>
          <w:trHeight w:val="31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125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40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40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25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25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1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620 558,4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040CC5" w:rsidRDefault="00040CC5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Default="00040CC5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40CC5" w:rsidSect="00A2002E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15.11.2024 № 885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040CC5" w:rsidRDefault="00040CC5" w:rsidP="00040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CC5" w:rsidRDefault="00040CC5" w:rsidP="00040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CC5" w:rsidRPr="006D3FE4" w:rsidRDefault="00040CC5" w:rsidP="00040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040CC5" w:rsidRPr="006D3FE4" w:rsidRDefault="00040CC5" w:rsidP="00040CC5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2"/>
        <w:gridCol w:w="2307"/>
        <w:gridCol w:w="1349"/>
        <w:gridCol w:w="1861"/>
        <w:gridCol w:w="1714"/>
        <w:gridCol w:w="1715"/>
      </w:tblGrid>
      <w:tr w:rsidR="00040CC5" w:rsidRPr="00C620CC" w:rsidTr="00C620CC">
        <w:trPr>
          <w:trHeight w:val="870"/>
        </w:trPr>
        <w:tc>
          <w:tcPr>
            <w:tcW w:w="2091" w:type="pct"/>
            <w:noWrap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040CC5" w:rsidRPr="00C620CC" w:rsidTr="00C620CC">
        <w:trPr>
          <w:trHeight w:val="255"/>
        </w:trPr>
        <w:tc>
          <w:tcPr>
            <w:tcW w:w="2091" w:type="pct"/>
            <w:noWrap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noWrap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noWrap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noWrap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2 717,0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1 815,0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145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C620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134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«Организация отдыха и оздоровления детей в каникулярное время в Балтайском муниципальном районе»</w:t>
            </w: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040CC5" w:rsidRPr="00C620CC" w:rsidRDefault="00040CC5" w:rsidP="00C620C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45 429,8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432 492,2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197 490,9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40 114,5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36 017,2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1 921,9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377 720,0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166 578,5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040CC5" w:rsidRPr="00C620CC" w:rsidRDefault="00040CC5" w:rsidP="00C6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178 970,9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86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3 006,1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7 702,6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66 009,5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38 236,5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45 775,8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28 557,5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38 095,3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37 707,3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37 707,3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370,5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370,5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1 409,5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20 233,7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27 902,7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27 902,7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27 902,7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25 860,7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25 860,7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1 817,4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1 817,4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2 895,7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2 895,7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620 558,4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040CC5" w:rsidRPr="00456F6A" w:rsidRDefault="00040CC5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40CC5" w:rsidRPr="00456F6A" w:rsidSect="00040CC5">
      <w:pgSz w:w="16838" w:h="11906" w:orient="landscape"/>
      <w:pgMar w:top="1701" w:right="709" w:bottom="127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E6" w:rsidRDefault="00030EE6">
      <w:pPr>
        <w:spacing w:after="0" w:line="240" w:lineRule="auto"/>
      </w:pPr>
      <w:r>
        <w:separator/>
      </w:r>
    </w:p>
  </w:endnote>
  <w:endnote w:type="continuationSeparator" w:id="0">
    <w:p w:rsidR="00030EE6" w:rsidRDefault="0003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E6" w:rsidRDefault="00030EE6">
      <w:pPr>
        <w:spacing w:after="0" w:line="240" w:lineRule="auto"/>
      </w:pPr>
      <w:r>
        <w:separator/>
      </w:r>
    </w:p>
  </w:footnote>
  <w:footnote w:type="continuationSeparator" w:id="0">
    <w:p w:rsidR="00030EE6" w:rsidRDefault="0003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CC" w:rsidRDefault="00C620CC" w:rsidP="00040C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20CC" w:rsidRDefault="00C620CC" w:rsidP="00040CC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329990"/>
      <w:docPartObj>
        <w:docPartGallery w:val="Page Numbers (Top of Page)"/>
        <w:docPartUnique/>
      </w:docPartObj>
    </w:sdtPr>
    <w:sdtEndPr/>
    <w:sdtContent>
      <w:p w:rsidR="00C620CC" w:rsidRPr="004361C1" w:rsidRDefault="00C620CC" w:rsidP="00040CC5">
        <w:pPr>
          <w:pStyle w:val="a4"/>
          <w:jc w:val="center"/>
        </w:pPr>
        <w:r w:rsidRPr="004361C1">
          <w:rPr>
            <w:rFonts w:ascii="Times New Roman" w:hAnsi="Times New Roman" w:cs="Times New Roman"/>
          </w:rPr>
          <w:fldChar w:fldCharType="begin"/>
        </w:r>
        <w:r w:rsidRPr="004361C1">
          <w:rPr>
            <w:rFonts w:ascii="Times New Roman" w:hAnsi="Times New Roman" w:cs="Times New Roman"/>
          </w:rPr>
          <w:instrText xml:space="preserve"> PAGE   \* MERGEFORMAT </w:instrText>
        </w:r>
        <w:r w:rsidRPr="004361C1">
          <w:rPr>
            <w:rFonts w:ascii="Times New Roman" w:hAnsi="Times New Roman" w:cs="Times New Roman"/>
          </w:rPr>
          <w:fldChar w:fldCharType="separate"/>
        </w:r>
        <w:r w:rsidR="002A6506">
          <w:rPr>
            <w:rFonts w:ascii="Times New Roman" w:hAnsi="Times New Roman" w:cs="Times New Roman"/>
            <w:noProof/>
          </w:rPr>
          <w:t>2</w:t>
        </w:r>
        <w:r w:rsidRPr="004361C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3A"/>
    <w:rsid w:val="00006AD2"/>
    <w:rsid w:val="00030EE6"/>
    <w:rsid w:val="00040CC5"/>
    <w:rsid w:val="000D0B3A"/>
    <w:rsid w:val="002542B6"/>
    <w:rsid w:val="002A6506"/>
    <w:rsid w:val="00443893"/>
    <w:rsid w:val="00456F6A"/>
    <w:rsid w:val="004E45DC"/>
    <w:rsid w:val="005325F2"/>
    <w:rsid w:val="00555FC9"/>
    <w:rsid w:val="00621C13"/>
    <w:rsid w:val="00656409"/>
    <w:rsid w:val="0068172E"/>
    <w:rsid w:val="006F3A57"/>
    <w:rsid w:val="00773C8D"/>
    <w:rsid w:val="008B509C"/>
    <w:rsid w:val="008D2ADB"/>
    <w:rsid w:val="008E362C"/>
    <w:rsid w:val="00951AF7"/>
    <w:rsid w:val="00962CD8"/>
    <w:rsid w:val="00A2002E"/>
    <w:rsid w:val="00A372C8"/>
    <w:rsid w:val="00A646B6"/>
    <w:rsid w:val="00AA150B"/>
    <w:rsid w:val="00AC1693"/>
    <w:rsid w:val="00B16CAA"/>
    <w:rsid w:val="00B730C0"/>
    <w:rsid w:val="00BB5F99"/>
    <w:rsid w:val="00BC0AFB"/>
    <w:rsid w:val="00BC2302"/>
    <w:rsid w:val="00C0751F"/>
    <w:rsid w:val="00C171C2"/>
    <w:rsid w:val="00C33EFE"/>
    <w:rsid w:val="00C620CC"/>
    <w:rsid w:val="00D07B53"/>
    <w:rsid w:val="00D86F06"/>
    <w:rsid w:val="00DB7DE6"/>
    <w:rsid w:val="00DE4F8A"/>
    <w:rsid w:val="00E82838"/>
    <w:rsid w:val="00F24146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04D34-E952-45DF-BEDA-BF998474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09"/>
  </w:style>
  <w:style w:type="paragraph" w:styleId="1">
    <w:name w:val="heading 1"/>
    <w:basedOn w:val="a"/>
    <w:next w:val="a"/>
    <w:link w:val="10"/>
    <w:qFormat/>
    <w:rsid w:val="00040CC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040CC5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09"/>
    <w:pPr>
      <w:ind w:left="720"/>
      <w:contextualSpacing/>
    </w:pPr>
  </w:style>
  <w:style w:type="paragraph" w:styleId="a4">
    <w:name w:val="header"/>
    <w:basedOn w:val="a"/>
    <w:link w:val="a5"/>
    <w:unhideWhenUsed/>
    <w:rsid w:val="0065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56409"/>
  </w:style>
  <w:style w:type="character" w:styleId="a6">
    <w:name w:val="page number"/>
    <w:basedOn w:val="a0"/>
    <w:rsid w:val="00656409"/>
  </w:style>
  <w:style w:type="paragraph" w:customStyle="1" w:styleId="ConsPlusTitle">
    <w:name w:val="ConsPlusTitle"/>
    <w:qFormat/>
    <w:rsid w:val="00656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B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7DE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C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2302"/>
  </w:style>
  <w:style w:type="paragraph" w:styleId="ab">
    <w:name w:val="No Spacing"/>
    <w:qFormat/>
    <w:rsid w:val="00040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40CC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40CC5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c">
    <w:name w:val="Hyperlink"/>
    <w:rsid w:val="00040CC5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040CC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4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40C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040CC5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040C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ание закона"/>
    <w:basedOn w:val="a"/>
    <w:next w:val="a"/>
    <w:rsid w:val="00040CC5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040CC5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040CC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04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40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34488</Words>
  <Characters>196586</Characters>
  <Application>Microsoft Office Word</Application>
  <DocSecurity>0</DocSecurity>
  <Lines>1638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2</cp:revision>
  <cp:lastPrinted>2024-10-23T05:50:00Z</cp:lastPrinted>
  <dcterms:created xsi:type="dcterms:W3CDTF">2024-12-19T11:48:00Z</dcterms:created>
  <dcterms:modified xsi:type="dcterms:W3CDTF">2024-12-19T11:48:00Z</dcterms:modified>
</cp:coreProperties>
</file>