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Pr="00756937" w:rsidRDefault="00756937" w:rsidP="00AF261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060D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E56D9A7" wp14:editId="64E8CC22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6C2908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Сто двадцать пятое </w:t>
      </w:r>
      <w:r w:rsidR="00060D33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 Собрания депутатов</w:t>
      </w:r>
    </w:p>
    <w:p w:rsidR="00060D33" w:rsidRPr="00756937" w:rsidRDefault="006C2908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</w:t>
      </w:r>
      <w:r w:rsidR="00060D33"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созыва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0D33" w:rsidRPr="00756937" w:rsidRDefault="006C2908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60D33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6C29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21.12.2023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0D33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807</w:t>
      </w:r>
    </w:p>
    <w:p w:rsidR="00060D33" w:rsidRPr="00756937" w:rsidRDefault="00060D33" w:rsidP="00060D3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</w:t>
      </w:r>
      <w:r w:rsidR="006C29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</w:t>
      </w: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0D33" w:rsidRDefault="00060D33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</w:t>
      </w:r>
      <w:proofErr w:type="spellStart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919A1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F919A1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F91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6C2908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Саратовской обл</w:t>
      </w:r>
      <w:r w:rsidR="00F919A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асти, руководствуясь Уставом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</w:t>
      </w:r>
      <w:bookmarkStart w:id="0" w:name="_GoBack"/>
      <w:bookmarkEnd w:id="0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7D7183">
        <w:rPr>
          <w:rFonts w:ascii="Times New Roman" w:eastAsia="Times New Roman" w:hAnsi="Times New Roman" w:cs="Times New Roman"/>
          <w:sz w:val="28"/>
          <w:szCs w:val="28"/>
          <w:lang w:eastAsia="ar-SA"/>
        </w:rPr>
        <w:t>341 212,7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773AA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7D7183">
        <w:rPr>
          <w:rFonts w:ascii="Times New Roman" w:eastAsia="Times New Roman" w:hAnsi="Times New Roman" w:cs="Times New Roman"/>
          <w:sz w:val="28"/>
          <w:szCs w:val="28"/>
          <w:lang w:eastAsia="ar-SA"/>
        </w:rPr>
        <w:t>341</w:t>
      </w:r>
      <w:r w:rsidR="00163CEA">
        <w:rPr>
          <w:rFonts w:ascii="Times New Roman" w:eastAsia="Times New Roman" w:hAnsi="Times New Roman" w:cs="Times New Roman"/>
          <w:sz w:val="28"/>
          <w:szCs w:val="28"/>
          <w:lang w:eastAsia="ar-SA"/>
        </w:rPr>
        <w:t> 212,7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283 039,8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287 697,3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163CEA">
        <w:rPr>
          <w:rFonts w:ascii="Times New Roman" w:eastAsia="Times New Roman" w:hAnsi="Times New Roman" w:cs="Times New Roman"/>
          <w:sz w:val="28"/>
          <w:szCs w:val="28"/>
          <w:lang w:eastAsia="ar-SA"/>
        </w:rPr>
        <w:t>283 039,8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</w:t>
      </w:r>
      <w:r w:rsidR="004D060B"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утвержденные расходы в сумме </w:t>
      </w:r>
      <w:r w:rsidR="00F7145E"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>2 772,8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163CEA">
        <w:rPr>
          <w:rFonts w:ascii="Times New Roman" w:eastAsia="Times New Roman" w:hAnsi="Times New Roman" w:cs="Times New Roman"/>
          <w:sz w:val="28"/>
          <w:szCs w:val="28"/>
          <w:lang w:eastAsia="ar-SA"/>
        </w:rPr>
        <w:t>287 697,3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</w:t>
      </w:r>
      <w:r w:rsidR="002B2473"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условно утве</w:t>
      </w:r>
      <w:r w:rsidR="007773AA"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F7145E"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>5 769,5</w:t>
      </w:r>
      <w:r w:rsidR="002B2473"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BE6C3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поступление доходов в местный бюджет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E092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Утвердить:</w:t>
      </w:r>
    </w:p>
    <w:p w:rsidR="00756937" w:rsidRPr="00756937" w:rsidRDefault="000C08F4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орматив распределения доходов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согласно приложению № 2 к наст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может осуществляться через следующие уполномоченные органы: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финансовое управление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области;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администрация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области.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1427AE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CC3406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2 341,0</w:t>
      </w:r>
      <w:r w:rsidR="002D149E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1427AE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473CDA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>2 278,4</w:t>
      </w:r>
      <w:r w:rsidRPr="00142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Утвердить: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A557A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BA096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6B1D07">
        <w:rPr>
          <w:rFonts w:ascii="Times New Roman" w:eastAsia="Times New Roman" w:hAnsi="Times New Roman" w:cs="Times New Roman"/>
          <w:sz w:val="28"/>
          <w:szCs w:val="28"/>
          <w:lang w:eastAsia="ar-SA"/>
        </w:rPr>
        <w:t>12 885,4</w:t>
      </w:r>
      <w:r w:rsidR="009C26F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ведомственную структуру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ассигнования по расходам на обслуживание муниципального долга в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9C26F5"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8E12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C94A16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Установить, что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пределах бюджетных ассигнований и лимитов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756937" w:rsidRPr="00756937" w:rsidRDefault="00756937" w:rsidP="00756937">
      <w:pPr>
        <w:tabs>
          <w:tab w:val="left" w:pos="709"/>
        </w:tabs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756937" w:rsidRDefault="00756937" w:rsidP="00E0687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Утвердить межбюджетные трансферты, предоставляемые из областного бюджета в местный бюджет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8179B1">
        <w:rPr>
          <w:rFonts w:ascii="Times New Roman" w:eastAsia="Times New Roman" w:hAnsi="Times New Roman" w:cs="Times New Roman"/>
          <w:sz w:val="28"/>
          <w:szCs w:val="28"/>
          <w:lang w:eastAsia="ar-SA"/>
        </w:rPr>
        <w:t>283 497,</w:t>
      </w:r>
      <w:r w:rsidR="008179B1" w:rsidRPr="00592CF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руб., на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8179B1">
        <w:rPr>
          <w:rFonts w:ascii="Times New Roman" w:eastAsia="Times New Roman" w:hAnsi="Times New Roman" w:cs="Times New Roman"/>
          <w:sz w:val="28"/>
          <w:szCs w:val="28"/>
          <w:lang w:eastAsia="ar-SA"/>
        </w:rPr>
        <w:t>227 781,0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EA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объеме </w:t>
      </w:r>
      <w:r w:rsidR="008179B1">
        <w:rPr>
          <w:rFonts w:ascii="Times New Roman" w:eastAsia="Times New Roman" w:hAnsi="Times New Roman" w:cs="Times New Roman"/>
          <w:sz w:val="28"/>
          <w:szCs w:val="28"/>
          <w:lang w:eastAsia="ar-SA"/>
        </w:rPr>
        <w:t>230 980,4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Установить критерий выравнивания расчетной бюджетной обеспеченности муниципальных образований на 20</w:t>
      </w:r>
      <w:r w:rsidR="00EB5E8D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5E8D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009,</w:t>
      </w:r>
      <w:r w:rsidR="009C26F5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0E1965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="00980F94"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42460"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P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0,9</w:t>
      </w:r>
      <w:r w:rsidRPr="00A678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3C37BA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Администрация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обеспечивает направление в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объеме до </w:t>
      </w:r>
      <w:r w:rsid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D7AEB">
        <w:rPr>
          <w:rFonts w:ascii="Times New Roman" w:eastAsia="Times New Roman" w:hAnsi="Times New Roman" w:cs="Times New Roman"/>
          <w:sz w:val="28"/>
          <w:szCs w:val="28"/>
          <w:lang w:eastAsia="ar-SA"/>
        </w:rPr>
        <w:t>000,0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находящихся по состоянию на 1 января 20</w:t>
      </w:r>
      <w:r w:rsidR="00B96D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Установить, что правовые акты, влекущие дополнительные расходы средств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реализация правового акта частично обеспечена источниками финансирования в местном бюджете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13. Утвердить источники внутреннего финансирования дефицита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Утвердить программу муниципальных внутренних заимствований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CA6435" w:rsidRPr="00CA6435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>Утвердить разме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р резервного фонда </w:t>
      </w:r>
      <w:r w:rsidR="00C80B4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CA6435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области на 202</w:t>
      </w:r>
      <w:r w:rsidR="00DA1F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DA1F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>ублей и на 202</w:t>
      </w:r>
      <w:r w:rsidR="00DA1F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A643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A6435" w:rsidRPr="0091773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A6435" w:rsidRPr="00CA643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Установить верхний предел муниципального внутреннего долга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F673D0">
        <w:rPr>
          <w:rFonts w:ascii="Times New Roman" w:eastAsia="Times New Roman" w:hAnsi="Times New Roman" w:cs="Times New Roman"/>
          <w:sz w:val="28"/>
          <w:szCs w:val="28"/>
          <w:lang w:eastAsia="ar-SA"/>
        </w:rPr>
        <w:t>00,0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740</w:t>
      </w:r>
      <w:r w:rsidR="00F673D0"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17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Администрации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 вправе принимать решения, приводящие к увеличению в 20</w:t>
      </w:r>
      <w:r w:rsidR="00DB27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а также работников муниципальных казенных и бюджетных учреждений.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Установить, что средства в объеме остатков субсидий, предоставленных в 20</w:t>
      </w:r>
      <w:r w:rsidR="000545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недостижением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756937" w:rsidRPr="00756937" w:rsidRDefault="00D10326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Установить следующие дополнительные основания для внесения изменений в сводную бюджетную роспись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без внесения изменений в настоящее решение: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внесение в установленном порядке изменений в муниципальные программы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10326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Установить исходя из прогнозируемого уровня инф</w:t>
      </w:r>
      <w:r w:rsidR="00054575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DA1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0E1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процента,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E1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4,0</w:t>
      </w:r>
      <w:r w:rsidR="00CF400F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процента, с 1 октя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0E1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цента размеров денежного вознагражде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ния лицам, замещающим муни</w:t>
      </w:r>
      <w:r w:rsidR="0011491C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F1F4B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месячного денежного содержания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должностям муниципальной службы </w:t>
      </w:r>
      <w:proofErr w:type="spellStart"/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Балтайского</w:t>
      </w:r>
      <w:proofErr w:type="spellEnd"/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26162"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аратовской области</w:t>
      </w:r>
      <w:r w:rsidRPr="00526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</w:t>
      </w:r>
      <w:r w:rsidR="0078737D"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подлежит обнарод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ованию и вступает в силу с 1 января 20</w:t>
      </w:r>
      <w:r w:rsidR="002478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E19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1032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постоянную комиссию Собрания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Pr="00756937" w:rsidRDefault="0078737D" w:rsidP="0078737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8737D" w:rsidRDefault="0078737D" w:rsidP="0078737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Default="0078737D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37D" w:rsidRPr="00756937" w:rsidRDefault="0078737D" w:rsidP="007873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А</w:t>
      </w:r>
      <w:r w:rsidR="00CD2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А. </w:t>
      </w:r>
      <w:proofErr w:type="spellStart"/>
      <w:r w:rsidR="00CD2DC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sectPr w:rsidR="0078737D" w:rsidRPr="00756937" w:rsidSect="007802B4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0" w:rsidRDefault="00C25640">
      <w:pPr>
        <w:spacing w:after="0" w:line="240" w:lineRule="auto"/>
      </w:pPr>
      <w:r>
        <w:separator/>
      </w:r>
    </w:p>
  </w:endnote>
  <w:endnote w:type="continuationSeparator" w:id="0">
    <w:p w:rsidR="00C25640" w:rsidRDefault="00C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0" w:rsidRDefault="00C25640">
      <w:pPr>
        <w:spacing w:after="0" w:line="240" w:lineRule="auto"/>
      </w:pPr>
      <w:r>
        <w:separator/>
      </w:r>
    </w:p>
  </w:footnote>
  <w:footnote w:type="continuationSeparator" w:id="0">
    <w:p w:rsidR="00C25640" w:rsidRDefault="00C2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6C2908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2908">
      <w:rPr>
        <w:rStyle w:val="a9"/>
        <w:noProof/>
      </w:rPr>
      <w:t>1</w:t>
    </w:r>
    <w:r>
      <w:rPr>
        <w:rStyle w:val="a9"/>
      </w:rPr>
      <w:fldChar w:fldCharType="end"/>
    </w:r>
  </w:p>
  <w:p w:rsidR="00855756" w:rsidRDefault="006C2908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7167"/>
    <w:rsid w:val="00031374"/>
    <w:rsid w:val="00054575"/>
    <w:rsid w:val="00060D33"/>
    <w:rsid w:val="00083639"/>
    <w:rsid w:val="000B7379"/>
    <w:rsid w:val="000C08F4"/>
    <w:rsid w:val="000E1965"/>
    <w:rsid w:val="0011491C"/>
    <w:rsid w:val="00122D8E"/>
    <w:rsid w:val="001236DB"/>
    <w:rsid w:val="00134965"/>
    <w:rsid w:val="00142460"/>
    <w:rsid w:val="001427AE"/>
    <w:rsid w:val="00163CEA"/>
    <w:rsid w:val="00174BF6"/>
    <w:rsid w:val="001D514C"/>
    <w:rsid w:val="001D780B"/>
    <w:rsid w:val="001E092E"/>
    <w:rsid w:val="002018B1"/>
    <w:rsid w:val="0024788A"/>
    <w:rsid w:val="002676CC"/>
    <w:rsid w:val="002773ED"/>
    <w:rsid w:val="00286D8A"/>
    <w:rsid w:val="002B2473"/>
    <w:rsid w:val="002D149E"/>
    <w:rsid w:val="002E2AF9"/>
    <w:rsid w:val="002F1F4B"/>
    <w:rsid w:val="003567A1"/>
    <w:rsid w:val="003732E5"/>
    <w:rsid w:val="003B272D"/>
    <w:rsid w:val="003C37BA"/>
    <w:rsid w:val="003D72BF"/>
    <w:rsid w:val="003D7AEB"/>
    <w:rsid w:val="003F6DA9"/>
    <w:rsid w:val="004409F6"/>
    <w:rsid w:val="00451134"/>
    <w:rsid w:val="00473CDA"/>
    <w:rsid w:val="004964D1"/>
    <w:rsid w:val="004C5E9C"/>
    <w:rsid w:val="004D060B"/>
    <w:rsid w:val="004E3FAD"/>
    <w:rsid w:val="00502149"/>
    <w:rsid w:val="00511EC2"/>
    <w:rsid w:val="00513DDE"/>
    <w:rsid w:val="00526162"/>
    <w:rsid w:val="005518A1"/>
    <w:rsid w:val="005722C8"/>
    <w:rsid w:val="00592CFF"/>
    <w:rsid w:val="005D72DF"/>
    <w:rsid w:val="005F3014"/>
    <w:rsid w:val="00631878"/>
    <w:rsid w:val="00641CEA"/>
    <w:rsid w:val="00657BA2"/>
    <w:rsid w:val="006B1D07"/>
    <w:rsid w:val="006C2908"/>
    <w:rsid w:val="006C407B"/>
    <w:rsid w:val="006C601C"/>
    <w:rsid w:val="006F1488"/>
    <w:rsid w:val="00706B42"/>
    <w:rsid w:val="00707817"/>
    <w:rsid w:val="00744DEB"/>
    <w:rsid w:val="00756937"/>
    <w:rsid w:val="007773AA"/>
    <w:rsid w:val="007802B4"/>
    <w:rsid w:val="0078737D"/>
    <w:rsid w:val="0079496F"/>
    <w:rsid w:val="007D7183"/>
    <w:rsid w:val="008179B1"/>
    <w:rsid w:val="00831F3C"/>
    <w:rsid w:val="008458ED"/>
    <w:rsid w:val="008E126A"/>
    <w:rsid w:val="0091773D"/>
    <w:rsid w:val="009252CA"/>
    <w:rsid w:val="0096079C"/>
    <w:rsid w:val="00980F94"/>
    <w:rsid w:val="009B78E9"/>
    <w:rsid w:val="009C26F5"/>
    <w:rsid w:val="00A428B8"/>
    <w:rsid w:val="00A557A5"/>
    <w:rsid w:val="00A678CB"/>
    <w:rsid w:val="00AD3B72"/>
    <w:rsid w:val="00AF2610"/>
    <w:rsid w:val="00B11A37"/>
    <w:rsid w:val="00B26A3D"/>
    <w:rsid w:val="00B47B52"/>
    <w:rsid w:val="00B846CF"/>
    <w:rsid w:val="00B96DD5"/>
    <w:rsid w:val="00BA0968"/>
    <w:rsid w:val="00BA55F0"/>
    <w:rsid w:val="00BE682C"/>
    <w:rsid w:val="00BE6C3F"/>
    <w:rsid w:val="00C25640"/>
    <w:rsid w:val="00C506E1"/>
    <w:rsid w:val="00C67469"/>
    <w:rsid w:val="00C7079C"/>
    <w:rsid w:val="00C80B43"/>
    <w:rsid w:val="00C94A16"/>
    <w:rsid w:val="00CA6435"/>
    <w:rsid w:val="00CC3406"/>
    <w:rsid w:val="00CD2DCE"/>
    <w:rsid w:val="00CE25CB"/>
    <w:rsid w:val="00CF400F"/>
    <w:rsid w:val="00D10326"/>
    <w:rsid w:val="00D1376C"/>
    <w:rsid w:val="00D56D02"/>
    <w:rsid w:val="00DA1F85"/>
    <w:rsid w:val="00DA3220"/>
    <w:rsid w:val="00DB2715"/>
    <w:rsid w:val="00DC54A0"/>
    <w:rsid w:val="00DE3B9D"/>
    <w:rsid w:val="00E06879"/>
    <w:rsid w:val="00E10668"/>
    <w:rsid w:val="00E22171"/>
    <w:rsid w:val="00E805ED"/>
    <w:rsid w:val="00E8326D"/>
    <w:rsid w:val="00E92506"/>
    <w:rsid w:val="00EA35C5"/>
    <w:rsid w:val="00EB5E8D"/>
    <w:rsid w:val="00EB68C2"/>
    <w:rsid w:val="00EC2367"/>
    <w:rsid w:val="00F16B8E"/>
    <w:rsid w:val="00F673D0"/>
    <w:rsid w:val="00F7145E"/>
    <w:rsid w:val="00F8102A"/>
    <w:rsid w:val="00F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BC5-9A8A-45F6-9059-B477294B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15</cp:revision>
  <cp:lastPrinted>2021-11-09T04:59:00Z</cp:lastPrinted>
  <dcterms:created xsi:type="dcterms:W3CDTF">2023-12-19T06:49:00Z</dcterms:created>
  <dcterms:modified xsi:type="dcterms:W3CDTF">2023-12-28T06:49:00Z</dcterms:modified>
</cp:coreProperties>
</file>