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8A" w:rsidRDefault="00286D8A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Default="00060D33" w:rsidP="00060D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7906B65A" wp14:editId="118E926F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37" w:rsidRPr="00756937" w:rsidRDefault="00756937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1E092E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</w:t>
      </w:r>
      <w:r w:rsidR="00756937"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заседание Собрания депутатов</w:t>
      </w:r>
    </w:p>
    <w:p w:rsidR="00756937" w:rsidRPr="00756937" w:rsidRDefault="001E092E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</w:t>
      </w:r>
      <w:r w:rsidR="00756937"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proofErr w:type="gram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3732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="00A428B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13</w:t>
      </w:r>
      <w:r w:rsidR="001E09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.11.2023</w:t>
      </w:r>
      <w:proofErr w:type="gram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E682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788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с.Балтай</w:t>
      </w:r>
      <w:proofErr w:type="spellEnd"/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проекте решения Собрания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Саратовской области «О местном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муниципального района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бюджетном процессе в Балтайском муниципальном районе Саратовской области, руководствуясь статьей 19 Устава Балтайского муниципального района,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1.Принять к рассмотрению проект решения Собрания депутатов Балтайского муниципального района Саратовской области «О местном бюджете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09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1E09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340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E092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годов» (приложение).</w:t>
      </w:r>
    </w:p>
    <w:p w:rsidR="00756937" w:rsidRPr="00756937" w:rsidRDefault="00060D33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Обнародова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</w:rPr>
        <w:t>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ИПЦ, а также разместить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Балтайского муниципального района Саратовской области </w:t>
      </w:r>
      <w:hyperlink r:id="rId9" w:history="1">
        <w:r w:rsidR="00756937" w:rsidRPr="00756937">
          <w:rPr>
            <w:rFonts w:ascii="Times New Roman" w:eastAsia="Times New Roman" w:hAnsi="Times New Roman" w:cs="Times New Roman"/>
            <w:sz w:val="28"/>
            <w:szCs w:val="28"/>
          </w:rPr>
          <w:t>www.adm-baltay.ru</w:t>
        </w:r>
      </w:hyperlink>
      <w:r w:rsidR="00756937" w:rsidRPr="00756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со дня его подписания.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</w:t>
      </w:r>
      <w:proofErr w:type="spellStart"/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060D33" w:rsidRDefault="00060D33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756937" w:rsidRDefault="00060D33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 </w:t>
      </w:r>
    </w:p>
    <w:p w:rsidR="00756937" w:rsidRPr="00756937" w:rsidRDefault="005F3014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56937" w:rsidRPr="00756937" w:rsidRDefault="005F3014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</w:t>
      </w:r>
    </w:p>
    <w:p w:rsidR="00756937" w:rsidRPr="00756937" w:rsidRDefault="005F3014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Саратовской области </w:t>
      </w:r>
    </w:p>
    <w:p w:rsidR="00756937" w:rsidRPr="00F919A1" w:rsidRDefault="005F3014" w:rsidP="005F301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от </w:t>
      </w:r>
      <w:r w:rsidR="00657BA2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.11.2023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57BA2">
        <w:rPr>
          <w:rFonts w:ascii="Times New Roman" w:eastAsia="Times New Roman" w:hAnsi="Times New Roman" w:cs="Times New Roman"/>
          <w:sz w:val="28"/>
          <w:szCs w:val="28"/>
          <w:lang w:eastAsia="ar-SA"/>
        </w:rPr>
        <w:t>788</w:t>
      </w:r>
      <w:bookmarkStart w:id="0" w:name="_GoBack"/>
      <w:bookmarkEnd w:id="0"/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0D33" w:rsidRDefault="00060D33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0D33" w:rsidRDefault="00060D33" w:rsidP="00060D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7E56D9A7" wp14:editId="64E8CC22">
            <wp:extent cx="647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</w:t>
      </w: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заседание Собрания депутатов</w:t>
      </w:r>
    </w:p>
    <w:p w:rsidR="00060D33" w:rsidRPr="00756937" w:rsidRDefault="00F919A1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</w:t>
      </w:r>
      <w:r w:rsidR="00060D33"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060D33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F919A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919A1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с.Балтай</w:t>
      </w:r>
      <w:proofErr w:type="spellEnd"/>
    </w:p>
    <w:p w:rsidR="00060D33" w:rsidRDefault="00060D33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0D33" w:rsidRDefault="00060D33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19A1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местном бюджете Балтайского </w:t>
      </w:r>
    </w:p>
    <w:p w:rsidR="00F919A1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C3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</w:t>
      </w:r>
    </w:p>
    <w:p w:rsidR="00756937" w:rsidRPr="00756937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F919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Положением о бюджетном процессе в Балтайском муниципальном районе Саратовской обл</w:t>
      </w:r>
      <w:r w:rsidR="00F919A1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асти, руководствуясь Уставом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Балтайского муниципального района,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EA35C5" w:rsidRPr="00EA35C5">
        <w:rPr>
          <w:rFonts w:ascii="Times New Roman" w:eastAsia="Times New Roman" w:hAnsi="Times New Roman" w:cs="Times New Roman"/>
          <w:sz w:val="28"/>
          <w:szCs w:val="28"/>
          <w:lang w:eastAsia="ar-SA"/>
        </w:rPr>
        <w:t>306 837,1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773AA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3F6DA9">
        <w:rPr>
          <w:rFonts w:ascii="Times New Roman" w:eastAsia="Times New Roman" w:hAnsi="Times New Roman" w:cs="Times New Roman"/>
          <w:sz w:val="28"/>
          <w:szCs w:val="28"/>
          <w:lang w:eastAsia="ar-SA"/>
        </w:rPr>
        <w:t>306 837,1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0,00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EA35C5" w:rsidRPr="00EA35C5">
        <w:rPr>
          <w:rFonts w:ascii="Times New Roman" w:eastAsia="Times New Roman" w:hAnsi="Times New Roman" w:cs="Times New Roman"/>
          <w:sz w:val="28"/>
          <w:szCs w:val="28"/>
          <w:lang w:eastAsia="ar-SA"/>
        </w:rPr>
        <w:t>255 529,3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EA35C5" w:rsidRPr="00EA35C5">
        <w:rPr>
          <w:rFonts w:ascii="Times New Roman" w:eastAsia="Times New Roman" w:hAnsi="Times New Roman" w:cs="Times New Roman"/>
          <w:sz w:val="28"/>
          <w:szCs w:val="28"/>
          <w:lang w:eastAsia="ar-SA"/>
        </w:rPr>
        <w:t>260 025,6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2B2473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3F6DA9">
        <w:rPr>
          <w:rFonts w:ascii="Times New Roman" w:eastAsia="Times New Roman" w:hAnsi="Times New Roman" w:cs="Times New Roman"/>
          <w:sz w:val="28"/>
          <w:szCs w:val="28"/>
          <w:lang w:eastAsia="ar-SA"/>
        </w:rPr>
        <w:t>255 529,3</w:t>
      </w:r>
      <w:r w:rsid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F7145E">
        <w:rPr>
          <w:rFonts w:ascii="Times New Roman" w:eastAsia="Times New Roman" w:hAnsi="Times New Roman" w:cs="Times New Roman"/>
          <w:sz w:val="28"/>
          <w:szCs w:val="28"/>
          <w:lang w:eastAsia="ar-SA"/>
        </w:rPr>
        <w:t>2 772,8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3F6DA9">
        <w:rPr>
          <w:rFonts w:ascii="Times New Roman" w:eastAsia="Times New Roman" w:hAnsi="Times New Roman" w:cs="Times New Roman"/>
          <w:sz w:val="28"/>
          <w:szCs w:val="28"/>
          <w:lang w:eastAsia="ar-SA"/>
        </w:rPr>
        <w:t>260 025,6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F7145E">
        <w:rPr>
          <w:rFonts w:ascii="Times New Roman" w:eastAsia="Times New Roman" w:hAnsi="Times New Roman" w:cs="Times New Roman"/>
          <w:sz w:val="28"/>
          <w:szCs w:val="28"/>
          <w:lang w:eastAsia="ar-SA"/>
        </w:rPr>
        <w:t>5 769,5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дефицит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поступление доходов в местный бюджет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1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Утвердить:</w:t>
      </w:r>
    </w:p>
    <w:p w:rsidR="00756937" w:rsidRPr="00756937" w:rsidRDefault="000C08F4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орматив распределения доходов местного бюджета Балтайского муниципального района согласно приложению № 2 к наст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Балтайского муниципального района может осуществляться через следующие уполномоченные органы: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финансовое управление администрации Балтайского муниципального района Саратовской области;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администрация Балтайского муниципального района Саратовской области.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Утвердить: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096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>
        <w:rPr>
          <w:rFonts w:ascii="Times New Roman" w:eastAsia="Times New Roman" w:hAnsi="Times New Roman" w:cs="Times New Roman"/>
          <w:sz w:val="28"/>
          <w:szCs w:val="28"/>
          <w:lang w:eastAsia="ar-SA"/>
        </w:rPr>
        <w:t>2 341,0</w:t>
      </w:r>
      <w:r w:rsidR="002D149E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Утвердить: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объем бюджетных ассигнований муниципального дорожного фонда: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096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="009C26F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ведомственную структуру расходов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распределение бюджетных ассигнований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бюджетные ассигнования по расходам на обслуживание муниципального долга в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="009C26F5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 Установить, что 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субсидии юридическим лицам (за исключением субсидий государственным (муниципальным) учреждениям),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субсидий, указанных в пунктах 6 - 8 статьи 78 Бюджетного кодекса Российской Федерации),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индивидуальным предпринимателям, а также физическим лицам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- производителям товаров, работ, услуг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соответствии с бюджетной росписью местного бюджета Балтайского муниципального района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организациях. </w:t>
      </w:r>
    </w:p>
    <w:p w:rsidR="00756937" w:rsidRPr="00756937" w:rsidRDefault="00756937" w:rsidP="00756937">
      <w:pPr>
        <w:tabs>
          <w:tab w:val="left" w:pos="709"/>
        </w:tabs>
        <w:suppressAutoHyphens/>
        <w:overflowPunct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Случаи предоставления субсидий юридическим лицам 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(за исключением субсидий государственным (муниципальным) учреждениям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Балтайского муниципального района.</w:t>
      </w:r>
    </w:p>
    <w:p w:rsidR="00756937" w:rsidRPr="00756937" w:rsidRDefault="00756937" w:rsidP="00E0687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8. Утвердить межбюджетные трансферты, предоставляемые из областного бюджета в местный бюджет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A35C5" w:rsidRPr="00EA35C5">
        <w:rPr>
          <w:rFonts w:ascii="Times New Roman" w:eastAsia="Times New Roman" w:hAnsi="Times New Roman" w:cs="Times New Roman"/>
          <w:sz w:val="28"/>
          <w:szCs w:val="28"/>
          <w:lang w:eastAsia="ar-SA"/>
        </w:rPr>
        <w:t>250 922,1</w:t>
      </w:r>
      <w:r w:rsidRPr="00EA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руб., на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A35C5" w:rsidRPr="00EA35C5">
        <w:rPr>
          <w:rFonts w:ascii="Times New Roman" w:eastAsia="Times New Roman" w:hAnsi="Times New Roman" w:cs="Times New Roman"/>
          <w:sz w:val="28"/>
          <w:szCs w:val="28"/>
          <w:lang w:eastAsia="ar-SA"/>
        </w:rPr>
        <w:t>200 270,5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EA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объеме </w:t>
      </w:r>
      <w:r w:rsidR="00EA35C5" w:rsidRPr="00EA35C5">
        <w:rPr>
          <w:rFonts w:ascii="Times New Roman" w:eastAsia="Times New Roman" w:hAnsi="Times New Roman" w:cs="Times New Roman"/>
          <w:sz w:val="28"/>
          <w:szCs w:val="28"/>
          <w:lang w:eastAsia="ar-SA"/>
        </w:rPr>
        <w:t>203 308,7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дотации бюджетам поселений на выравнивание бюджетной обеспеченности бюджетов поселений из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9. Установить критерий выравнивания расчетной бюджетной обеспеченности муниципальных образований на 20</w:t>
      </w:r>
      <w:r w:rsidR="00EB5E8D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 </w:t>
      </w:r>
      <w:r w:rsidR="00EC2367"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80F94"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B5E8D"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009,</w:t>
      </w:r>
      <w:r w:rsidR="009C26F5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DEB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размере </w:t>
      </w:r>
      <w:r w:rsidR="000E1965"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0,94</w:t>
      </w:r>
      <w:r w:rsidR="00980F94"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2460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42460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</w:t>
      </w:r>
      <w:r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0,9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распределение дотации бюджетам поселений на выравнивание бюджетной обеспеченности за счет субвенции из областного бюджета на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3C37BA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11. Администрация Балтайского муниципального района обеспечивает направление в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остатков средств местного бюджета Балтайского муниципального района в объеме до </w:t>
      </w:r>
      <w:r w:rsidR="003D7AE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D7AEB">
        <w:rPr>
          <w:rFonts w:ascii="Times New Roman" w:eastAsia="Times New Roman" w:hAnsi="Times New Roman" w:cs="Times New Roman"/>
          <w:sz w:val="28"/>
          <w:szCs w:val="28"/>
          <w:lang w:eastAsia="ar-SA"/>
        </w:rPr>
        <w:t>000,0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находящихся по состоянию на 1 января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едином счете, за исключением целевых средств, полученных из областного бюджета, на покрытие временных кассовых разрывов.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12. Установить, что правовые акты, влекущие дополнительные расходы средств местного бюджета Балтайского муниципального района или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после внесения изменений в настоящее решение.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если реализация правового акта частично обеспечена источниками финансирования в местном бюджете Балтайского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района, такой правовой акт реализуется и применяется в пределах средств, предусмотренных на эти цели в местном бюджете.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13. Утвердить источники внутреннего финансирования дефицита местного бюджета Балтайского муниципального района на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14. Утвердить программу муниципальных внутренних заимствований Балтайского муниципального района на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CA6435" w:rsidRPr="00CA643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>Утвердить разме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р резервного фонда </w:t>
      </w:r>
      <w:r w:rsidR="00C80B4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Балтайского муниципального района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области на 202</w:t>
      </w:r>
      <w:r w:rsidR="00DA1F8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рублей, на 202</w:t>
      </w:r>
      <w:r w:rsidR="00DA1F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р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ублей и на 202</w:t>
      </w:r>
      <w:r w:rsidR="00DA1F8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16. Установить верхний предел муниципального внутреннего долга Балтайского муниципального района: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Pr="00F673D0">
        <w:rPr>
          <w:rFonts w:ascii="Times New Roman" w:eastAsia="Times New Roman" w:hAnsi="Times New Roman" w:cs="Times New Roman"/>
          <w:sz w:val="28"/>
          <w:szCs w:val="28"/>
          <w:lang w:eastAsia="ar-SA"/>
        </w:rPr>
        <w:t>00,0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740</w:t>
      </w:r>
      <w:r w:rsidR="00F673D0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руб.;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740</w:t>
      </w:r>
      <w:r w:rsidR="00F673D0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руб., в том числе верхний предел долга по муниципальным гарантиям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Администрации Балтайского муниципального района не вправе принимать решения, приводящие к увеличению в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численности муниципальных служащих Балтайского муниципального района, а также работников муниципальных казенных и бюджетных учреждений.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Установить, что средства в объеме остатков субсидий, предоставленных в 20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недостижением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возврату в местный бюджет Балтайского муниципального района.</w:t>
      </w:r>
    </w:p>
    <w:p w:rsidR="00756937" w:rsidRPr="00756937" w:rsidRDefault="00D10326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Установить следующие дополнительные основания для внесения изменений в сводную бюджетную роспись местного бюджета Балтайского муниципального района без внесения изменений в настоящее решение: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внесение в установленном порядке изменений в муниципальные программы Балтайского муниципального района в части перераспределения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бюджетных ассигнований между мероприятиями программы и (или) изменения состава мероприятий муниципальной программы в пределах общего объема бюджетных ассигнований, утвержденного настоящим решением на финансовое обеспечение реализации муниципальной программы.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D10326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Установить исходя из прогнозируемого уровня инф</w:t>
      </w:r>
      <w:r w:rsidR="00054575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ляции размер </w:t>
      </w:r>
      <w:r w:rsidR="00EC2367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индексации с 1 октя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</w:t>
      </w:r>
      <w:r w:rsidR="00DB2715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</w:t>
      </w:r>
      <w:r w:rsidR="000E19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4,0</w:t>
      </w:r>
      <w:r w:rsidR="00EC2367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процента, с 1 октя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0E19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4,0</w:t>
      </w:r>
      <w:r w:rsidR="00CF400F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C2367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процента, с 1 октя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0E19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цента размеров денежного вознагражде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ния лицам, замещающим муни</w:t>
      </w:r>
      <w:r w:rsidR="0011491C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ципальные должности, и окладов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месячного денежного содержания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должностям муниципальной службы 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Балтайского муниципального района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аратовской области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и вступает в силу с 1 января 20</w:t>
      </w:r>
      <w:r w:rsidR="0024788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sectPr w:rsidR="00756937" w:rsidRPr="00756937" w:rsidSect="007802B4">
      <w:headerReference w:type="even" r:id="rId10"/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0" w:rsidRDefault="00C25640">
      <w:pPr>
        <w:spacing w:after="0" w:line="240" w:lineRule="auto"/>
      </w:pPr>
      <w:r>
        <w:separator/>
      </w:r>
    </w:p>
  </w:endnote>
  <w:endnote w:type="continuationSeparator" w:id="0">
    <w:p w:rsidR="00C25640" w:rsidRDefault="00C2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0" w:rsidRDefault="00C25640">
      <w:pPr>
        <w:spacing w:after="0" w:line="240" w:lineRule="auto"/>
      </w:pPr>
      <w:r>
        <w:separator/>
      </w:r>
    </w:p>
  </w:footnote>
  <w:footnote w:type="continuationSeparator" w:id="0">
    <w:p w:rsidR="00C25640" w:rsidRDefault="00C2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756" w:rsidRDefault="00657BA2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7BA2">
      <w:rPr>
        <w:rStyle w:val="a9"/>
        <w:noProof/>
      </w:rPr>
      <w:t>6</w:t>
    </w:r>
    <w:r>
      <w:rPr>
        <w:rStyle w:val="a9"/>
      </w:rPr>
      <w:fldChar w:fldCharType="end"/>
    </w:r>
  </w:p>
  <w:p w:rsidR="00855756" w:rsidRDefault="00657BA2" w:rsidP="00433AF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27167"/>
    <w:rsid w:val="00031374"/>
    <w:rsid w:val="00054575"/>
    <w:rsid w:val="00060D33"/>
    <w:rsid w:val="00083639"/>
    <w:rsid w:val="000B7379"/>
    <w:rsid w:val="000C08F4"/>
    <w:rsid w:val="000E1965"/>
    <w:rsid w:val="0011491C"/>
    <w:rsid w:val="00122D8E"/>
    <w:rsid w:val="001236DB"/>
    <w:rsid w:val="00134965"/>
    <w:rsid w:val="00142460"/>
    <w:rsid w:val="00174BF6"/>
    <w:rsid w:val="001D514C"/>
    <w:rsid w:val="001D780B"/>
    <w:rsid w:val="001E092E"/>
    <w:rsid w:val="002018B1"/>
    <w:rsid w:val="0024788A"/>
    <w:rsid w:val="002676CC"/>
    <w:rsid w:val="002773ED"/>
    <w:rsid w:val="00286D8A"/>
    <w:rsid w:val="002B2473"/>
    <w:rsid w:val="002D149E"/>
    <w:rsid w:val="002E2AF9"/>
    <w:rsid w:val="002F1F4B"/>
    <w:rsid w:val="003732E5"/>
    <w:rsid w:val="003B272D"/>
    <w:rsid w:val="003C37BA"/>
    <w:rsid w:val="003D72BF"/>
    <w:rsid w:val="003D7AEB"/>
    <w:rsid w:val="003F6DA9"/>
    <w:rsid w:val="00451134"/>
    <w:rsid w:val="00473CDA"/>
    <w:rsid w:val="004964D1"/>
    <w:rsid w:val="004C5E9C"/>
    <w:rsid w:val="004D060B"/>
    <w:rsid w:val="004E3FAD"/>
    <w:rsid w:val="00502149"/>
    <w:rsid w:val="00511EC2"/>
    <w:rsid w:val="00513DDE"/>
    <w:rsid w:val="00526162"/>
    <w:rsid w:val="005518A1"/>
    <w:rsid w:val="005722C8"/>
    <w:rsid w:val="005D72DF"/>
    <w:rsid w:val="005F3014"/>
    <w:rsid w:val="00631878"/>
    <w:rsid w:val="00657BA2"/>
    <w:rsid w:val="006B1D07"/>
    <w:rsid w:val="006C407B"/>
    <w:rsid w:val="006C601C"/>
    <w:rsid w:val="006F1488"/>
    <w:rsid w:val="00706B42"/>
    <w:rsid w:val="00707817"/>
    <w:rsid w:val="00744DEB"/>
    <w:rsid w:val="00756937"/>
    <w:rsid w:val="007773AA"/>
    <w:rsid w:val="007802B4"/>
    <w:rsid w:val="0079496F"/>
    <w:rsid w:val="00831F3C"/>
    <w:rsid w:val="008458ED"/>
    <w:rsid w:val="008E126A"/>
    <w:rsid w:val="0091773D"/>
    <w:rsid w:val="009252CA"/>
    <w:rsid w:val="0096079C"/>
    <w:rsid w:val="00980F94"/>
    <w:rsid w:val="009B78E9"/>
    <w:rsid w:val="009C26F5"/>
    <w:rsid w:val="00A428B8"/>
    <w:rsid w:val="00A557A5"/>
    <w:rsid w:val="00A678CB"/>
    <w:rsid w:val="00AD3B72"/>
    <w:rsid w:val="00B11A37"/>
    <w:rsid w:val="00B26A3D"/>
    <w:rsid w:val="00B47B52"/>
    <w:rsid w:val="00B846CF"/>
    <w:rsid w:val="00B96DD5"/>
    <w:rsid w:val="00BA0968"/>
    <w:rsid w:val="00BA55F0"/>
    <w:rsid w:val="00BE682C"/>
    <w:rsid w:val="00C25640"/>
    <w:rsid w:val="00C506E1"/>
    <w:rsid w:val="00C67469"/>
    <w:rsid w:val="00C7079C"/>
    <w:rsid w:val="00C80B43"/>
    <w:rsid w:val="00C94A16"/>
    <w:rsid w:val="00CA6435"/>
    <w:rsid w:val="00CC3406"/>
    <w:rsid w:val="00CE25CB"/>
    <w:rsid w:val="00CF400F"/>
    <w:rsid w:val="00D10326"/>
    <w:rsid w:val="00D1376C"/>
    <w:rsid w:val="00D56D02"/>
    <w:rsid w:val="00DA1F85"/>
    <w:rsid w:val="00DA3220"/>
    <w:rsid w:val="00DB2715"/>
    <w:rsid w:val="00DC54A0"/>
    <w:rsid w:val="00DE3B9D"/>
    <w:rsid w:val="00E06879"/>
    <w:rsid w:val="00E10668"/>
    <w:rsid w:val="00E22171"/>
    <w:rsid w:val="00E805ED"/>
    <w:rsid w:val="00E8326D"/>
    <w:rsid w:val="00E92506"/>
    <w:rsid w:val="00EA35C5"/>
    <w:rsid w:val="00EB5E8D"/>
    <w:rsid w:val="00EB68C2"/>
    <w:rsid w:val="00EC2367"/>
    <w:rsid w:val="00F16B8E"/>
    <w:rsid w:val="00F673D0"/>
    <w:rsid w:val="00F7145E"/>
    <w:rsid w:val="00F8102A"/>
    <w:rsid w:val="00F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EF1F"/>
  <w15:docId w15:val="{DFF2B65A-05CC-4BFA-ACFA-2FB4FEA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balt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B573-D8A9-442E-B376-7788E620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Галина Тугушева</cp:lastModifiedBy>
  <cp:revision>13</cp:revision>
  <cp:lastPrinted>2021-11-09T04:59:00Z</cp:lastPrinted>
  <dcterms:created xsi:type="dcterms:W3CDTF">2023-10-17T09:27:00Z</dcterms:created>
  <dcterms:modified xsi:type="dcterms:W3CDTF">2023-11-13T07:24:00Z</dcterms:modified>
</cp:coreProperties>
</file>