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7C5A" w14:textId="560C003A" w:rsidR="005523A4" w:rsidRDefault="005523A4" w:rsidP="005523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Плана  </w:t>
      </w:r>
    </w:p>
    <w:p w14:paraId="336D2CD0" w14:textId="77777777" w:rsidR="005523A4" w:rsidRDefault="005523A4" w:rsidP="005523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7E5CF02A" w14:textId="3DDDE028" w:rsidR="005523A4" w:rsidRDefault="005523A4" w:rsidP="005523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2021 – 2024 годы за</w:t>
      </w:r>
      <w:r w:rsidR="0070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00B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4EA5107" w14:textId="77777777" w:rsidR="00C5113C" w:rsidRDefault="00C5113C" w:rsidP="00DF6FAB">
      <w:pPr>
        <w:rPr>
          <w:color w:val="00000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3138"/>
        <w:gridCol w:w="2126"/>
        <w:gridCol w:w="2126"/>
        <w:gridCol w:w="2268"/>
        <w:gridCol w:w="4961"/>
      </w:tblGrid>
      <w:tr w:rsidR="00C5113C" w:rsidRPr="005523A4" w14:paraId="155E694E" w14:textId="77777777" w:rsidTr="00DF6FA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3534F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№ п/п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FC868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7F4EE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Исполнители,</w:t>
            </w:r>
          </w:p>
          <w:p w14:paraId="6ACC1C4F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6F856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1DBFA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70CC67" w14:textId="53E3A5A2" w:rsidR="00C5113C" w:rsidRPr="005523A4" w:rsidRDefault="005523A4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выполнении мероприятия</w:t>
            </w:r>
          </w:p>
        </w:tc>
      </w:tr>
      <w:tr w:rsidR="00C5113C" w14:paraId="66CC1DCA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FA9FAA" w14:textId="77777777" w:rsidR="00C5113C" w:rsidRPr="005523A4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3A4">
              <w:rPr>
                <w:color w:val="000000"/>
                <w:sz w:val="24"/>
                <w:szCs w:val="24"/>
                <w:lang w:eastAsia="en-US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FF0E69" w:rsidRPr="00FF0E69" w14:paraId="3708179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9FB0D7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1.1.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4FF58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Внесение в Комплексный План по противодействию коррупции 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8A480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FB1409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C53A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29377" w14:textId="11E1F2DB" w:rsidR="00786055" w:rsidRPr="00786055" w:rsidRDefault="00786055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786055">
              <w:rPr>
                <w:sz w:val="24"/>
                <w:szCs w:val="24"/>
              </w:rPr>
              <w:t xml:space="preserve">В отчетном периоде изменения в </w:t>
            </w:r>
            <w:r w:rsidR="00F14AA9" w:rsidRPr="00786055">
              <w:rPr>
                <w:sz w:val="24"/>
                <w:szCs w:val="24"/>
              </w:rPr>
              <w:t xml:space="preserve">Комплексный План </w:t>
            </w:r>
            <w:r w:rsidR="00AB20E7" w:rsidRPr="00786055">
              <w:rPr>
                <w:sz w:val="24"/>
                <w:szCs w:val="24"/>
              </w:rPr>
              <w:t>мероприятий</w:t>
            </w:r>
            <w:r w:rsidR="00B66733" w:rsidRPr="00786055">
              <w:rPr>
                <w:sz w:val="24"/>
                <w:szCs w:val="24"/>
              </w:rPr>
              <w:t xml:space="preserve"> </w:t>
            </w:r>
            <w:r w:rsidR="00F14AA9" w:rsidRPr="00786055">
              <w:rPr>
                <w:sz w:val="24"/>
                <w:szCs w:val="24"/>
              </w:rPr>
              <w:t>противодействи</w:t>
            </w:r>
            <w:r w:rsidR="00AB20E7" w:rsidRPr="00786055">
              <w:rPr>
                <w:sz w:val="24"/>
                <w:szCs w:val="24"/>
              </w:rPr>
              <w:t>я</w:t>
            </w:r>
            <w:r w:rsidR="00F14AA9" w:rsidRPr="00786055">
              <w:rPr>
                <w:sz w:val="24"/>
                <w:szCs w:val="24"/>
              </w:rPr>
              <w:t xml:space="preserve"> коррупции </w:t>
            </w:r>
            <w:r w:rsidR="00AB20E7" w:rsidRPr="00786055">
              <w:rPr>
                <w:sz w:val="24"/>
                <w:szCs w:val="24"/>
              </w:rPr>
              <w:t xml:space="preserve">в администрации </w:t>
            </w:r>
            <w:proofErr w:type="spellStart"/>
            <w:r w:rsidR="00AB20E7" w:rsidRPr="00786055">
              <w:rPr>
                <w:sz w:val="24"/>
                <w:szCs w:val="24"/>
              </w:rPr>
              <w:t>Балтайского</w:t>
            </w:r>
            <w:proofErr w:type="spellEnd"/>
            <w:r w:rsidR="00AB20E7" w:rsidRPr="00786055">
              <w:rPr>
                <w:sz w:val="24"/>
                <w:szCs w:val="24"/>
              </w:rPr>
              <w:t xml:space="preserve"> муниципального района </w:t>
            </w:r>
            <w:r w:rsidRPr="00786055">
              <w:rPr>
                <w:sz w:val="24"/>
                <w:szCs w:val="24"/>
              </w:rPr>
              <w:t>не вносились.</w:t>
            </w:r>
          </w:p>
          <w:p w14:paraId="7AE7E068" w14:textId="7789F7EF" w:rsidR="00786055" w:rsidRPr="00786055" w:rsidRDefault="00786055" w:rsidP="00F14AA9">
            <w:pPr>
              <w:pStyle w:val="33"/>
              <w:tabs>
                <w:tab w:val="left" w:pos="-817"/>
              </w:tabs>
              <w:jc w:val="both"/>
              <w:rPr>
                <w:color w:val="FF0000"/>
                <w:sz w:val="24"/>
                <w:szCs w:val="24"/>
              </w:rPr>
            </w:pPr>
          </w:p>
          <w:p w14:paraId="59629C03" w14:textId="77777777" w:rsidR="00F14AA9" w:rsidRPr="009016D8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1518388D" w14:textId="77777777" w:rsidTr="00B66733">
        <w:trPr>
          <w:trHeight w:val="17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3F3D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1.2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305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Рассмотрение на совещаниях у главы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(далее – глава муниципального района) хода и результатов выполнения мероприятий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антикоррупционной направленности, в том числе:</w:t>
            </w:r>
          </w:p>
          <w:p w14:paraId="3CE52B2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EB660FF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анализа работы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  <w:p w14:paraId="75B3F5F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EF208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14:paraId="57C0A0C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E3FCA9" w14:textId="3B209B3B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состояния работы по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приведению в установленные сроки правовых актов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(далее - администрация)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C2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254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ежеквартально, по результатам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6C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количество совещаний по вопросам реализации и результатам выполнения мероприятий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антикоррупционной направленности – не менее 2 единиц в течение каждого полугодия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728D" w14:textId="77777777" w:rsidR="00F14AA9" w:rsidRPr="00DD145F" w:rsidRDefault="00F14AA9" w:rsidP="00396C17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lastRenderedPageBreak/>
              <w:t>На совещании при главе рассмотрены следующие вопросы:</w:t>
            </w:r>
          </w:p>
          <w:p w14:paraId="728B0AD9" w14:textId="5C748B77" w:rsidR="008E3F3B" w:rsidRPr="00DD145F" w:rsidRDefault="00396C17" w:rsidP="00396C17">
            <w:pPr>
              <w:jc w:val="both"/>
              <w:textAlignment w:val="top"/>
              <w:rPr>
                <w:lang w:eastAsia="ru-RU"/>
              </w:rPr>
            </w:pPr>
            <w:r w:rsidRPr="00DD145F">
              <w:t>«</w:t>
            </w:r>
            <w:r w:rsidR="00F14AA9" w:rsidRPr="00DD145F">
              <w:t>О</w:t>
            </w:r>
            <w:r w:rsidR="008E3F3B" w:rsidRPr="00DD145F">
              <w:t>бзор практики привлечения к ответственности муниципальных</w:t>
            </w:r>
            <w:r w:rsidR="00F14AA9" w:rsidRPr="00DD145F">
              <w:rPr>
                <w:lang w:eastAsia="ru-RU"/>
              </w:rPr>
              <w:t xml:space="preserve"> </w:t>
            </w:r>
            <w:r w:rsidR="008E3F3B" w:rsidRPr="00DD145F">
              <w:rPr>
                <w:lang w:eastAsia="ru-RU"/>
              </w:rPr>
              <w:t>служащих за несоблюдение ограничений и запретов, исполнение обязанностей, установленных в целях противодействия коррупции</w:t>
            </w:r>
            <w:r w:rsidRPr="00DD145F">
              <w:rPr>
                <w:lang w:eastAsia="ru-RU"/>
              </w:rPr>
              <w:t>» (24.01.2022);</w:t>
            </w:r>
          </w:p>
          <w:p w14:paraId="662DBEF0" w14:textId="1BD1691A" w:rsidR="00396C17" w:rsidRPr="00DD145F" w:rsidRDefault="00396C17" w:rsidP="00396C17">
            <w:pPr>
              <w:autoSpaceDE w:val="0"/>
              <w:autoSpaceDN w:val="0"/>
              <w:adjustRightInd w:val="0"/>
              <w:jc w:val="both"/>
              <w:outlineLvl w:val="1"/>
              <w:rPr>
                <w:bdr w:val="none" w:sz="0" w:space="0" w:color="auto" w:frame="1"/>
              </w:rPr>
            </w:pPr>
            <w:r w:rsidRPr="00DD145F">
              <w:rPr>
                <w:lang w:eastAsia="ru-RU"/>
              </w:rPr>
              <w:t xml:space="preserve">«Ограничения и запреты, установленные для </w:t>
            </w:r>
            <w:r w:rsidRPr="00DD145F">
              <w:rPr>
                <w:bdr w:val="none" w:sz="0" w:space="0" w:color="auto" w:frame="1"/>
              </w:rPr>
              <w:lastRenderedPageBreak/>
              <w:t>муниципальных служащих в целях противодействия коррупции» (12.12.2022 г.)</w:t>
            </w:r>
          </w:p>
          <w:p w14:paraId="7212206F" w14:textId="77777777" w:rsidR="00F14AA9" w:rsidRPr="00DD145F" w:rsidRDefault="00F14AA9" w:rsidP="00396C17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Приняты нормативные правовые акты:</w:t>
            </w:r>
          </w:p>
          <w:p w14:paraId="2EE07D9A" w14:textId="1A48AA1B" w:rsidR="00885957" w:rsidRPr="00DD145F" w:rsidRDefault="00F14AA9" w:rsidP="00396C17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- </w:t>
            </w:r>
            <w:r w:rsidR="00885957" w:rsidRPr="00DD145F">
              <w:rPr>
                <w:sz w:val="24"/>
                <w:szCs w:val="24"/>
              </w:rPr>
              <w:t>решение Собрания депутатов</w:t>
            </w:r>
            <w:r w:rsidRPr="00DD145F">
              <w:rPr>
                <w:sz w:val="24"/>
                <w:szCs w:val="24"/>
              </w:rPr>
              <w:t xml:space="preserve"> </w:t>
            </w:r>
            <w:proofErr w:type="spellStart"/>
            <w:r w:rsidRPr="00DD145F">
              <w:rPr>
                <w:sz w:val="24"/>
                <w:szCs w:val="24"/>
              </w:rPr>
              <w:t>Балтайского</w:t>
            </w:r>
            <w:proofErr w:type="spellEnd"/>
            <w:r w:rsidRPr="00DD145F">
              <w:rPr>
                <w:sz w:val="24"/>
                <w:szCs w:val="24"/>
              </w:rPr>
              <w:t xml:space="preserve"> муниципального района от 2</w:t>
            </w:r>
            <w:r w:rsidR="00885957" w:rsidRPr="00DD145F">
              <w:rPr>
                <w:sz w:val="24"/>
                <w:szCs w:val="24"/>
              </w:rPr>
              <w:t>6</w:t>
            </w:r>
            <w:r w:rsidRPr="00DD145F">
              <w:rPr>
                <w:sz w:val="24"/>
                <w:szCs w:val="24"/>
              </w:rPr>
              <w:t>.0</w:t>
            </w:r>
            <w:r w:rsidR="00885957" w:rsidRPr="00DD145F">
              <w:rPr>
                <w:sz w:val="24"/>
                <w:szCs w:val="24"/>
              </w:rPr>
              <w:t>4</w:t>
            </w:r>
            <w:r w:rsidRPr="00DD145F">
              <w:rPr>
                <w:sz w:val="24"/>
                <w:szCs w:val="24"/>
              </w:rPr>
              <w:t>.202</w:t>
            </w:r>
            <w:r w:rsidR="00885957" w:rsidRPr="00DD145F">
              <w:rPr>
                <w:sz w:val="24"/>
                <w:szCs w:val="24"/>
              </w:rPr>
              <w:t>2</w:t>
            </w:r>
            <w:r w:rsidRPr="00DD145F">
              <w:rPr>
                <w:sz w:val="24"/>
                <w:szCs w:val="24"/>
              </w:rPr>
              <w:t xml:space="preserve"> № </w:t>
            </w:r>
            <w:r w:rsidR="00885957" w:rsidRPr="00DD145F">
              <w:rPr>
                <w:sz w:val="24"/>
                <w:szCs w:val="24"/>
              </w:rPr>
              <w:t>646</w:t>
            </w:r>
            <w:r w:rsidRPr="00DD145F">
              <w:rPr>
                <w:sz w:val="24"/>
                <w:szCs w:val="24"/>
              </w:rPr>
              <w:t xml:space="preserve"> «О</w:t>
            </w:r>
            <w:r w:rsidR="00885957" w:rsidRPr="00DD145F">
              <w:rPr>
                <w:sz w:val="24"/>
                <w:szCs w:val="24"/>
              </w:rPr>
              <w:t>б утверждении Порядка сообщения муниципальным служащим сведений о приобретении (прекращении) гражданства (подданства), иных прав на постоянное проживание на территории иностранного государства»</w:t>
            </w:r>
            <w:r w:rsidR="0081155B" w:rsidRPr="00DD145F">
              <w:rPr>
                <w:sz w:val="24"/>
                <w:szCs w:val="24"/>
              </w:rPr>
              <w:t>.</w:t>
            </w:r>
          </w:p>
          <w:p w14:paraId="267AFF4B" w14:textId="77777777" w:rsidR="00F14AA9" w:rsidRPr="00DD145F" w:rsidRDefault="00F14AA9" w:rsidP="00396C17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В отдельные нормативные акты внесены изменения: </w:t>
            </w:r>
          </w:p>
          <w:p w14:paraId="390C07B3" w14:textId="532E7418" w:rsidR="00885957" w:rsidRPr="00DD145F" w:rsidRDefault="00885957" w:rsidP="00396C17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- решение Собрания депутатов </w:t>
            </w:r>
            <w:proofErr w:type="spellStart"/>
            <w:r w:rsidRPr="00DD145F">
              <w:rPr>
                <w:sz w:val="24"/>
                <w:szCs w:val="24"/>
              </w:rPr>
              <w:t>Балтайского</w:t>
            </w:r>
            <w:proofErr w:type="spellEnd"/>
            <w:r w:rsidRPr="00DD145F">
              <w:rPr>
                <w:sz w:val="24"/>
                <w:szCs w:val="24"/>
              </w:rPr>
              <w:t xml:space="preserve"> муниципального района от 26.04.2022 № 647</w:t>
            </w:r>
            <w:r w:rsidR="00396C17" w:rsidRPr="00DD145F">
              <w:rPr>
                <w:sz w:val="24"/>
                <w:szCs w:val="24"/>
              </w:rPr>
              <w:t xml:space="preserve"> </w:t>
            </w:r>
            <w:r w:rsidRPr="00DD145F">
              <w:rPr>
                <w:sz w:val="24"/>
                <w:szCs w:val="24"/>
              </w:rPr>
              <w:t>«О внесении изменений в решение Собрания</w:t>
            </w:r>
            <w:r w:rsidR="00396C17" w:rsidRPr="00DD145F">
              <w:rPr>
                <w:sz w:val="24"/>
                <w:szCs w:val="24"/>
              </w:rPr>
              <w:t xml:space="preserve"> </w:t>
            </w:r>
            <w:r w:rsidRPr="00DD145F">
              <w:rPr>
                <w:sz w:val="24"/>
                <w:szCs w:val="24"/>
              </w:rPr>
              <w:t xml:space="preserve">депутатов </w:t>
            </w:r>
            <w:proofErr w:type="spellStart"/>
            <w:r w:rsidRPr="00DD145F">
              <w:rPr>
                <w:sz w:val="24"/>
                <w:szCs w:val="24"/>
              </w:rPr>
              <w:t>Балтайского</w:t>
            </w:r>
            <w:proofErr w:type="spellEnd"/>
            <w:r w:rsidRPr="00DD145F">
              <w:rPr>
                <w:sz w:val="24"/>
                <w:szCs w:val="24"/>
              </w:rPr>
              <w:t xml:space="preserve"> муниципального района Саратовской области от 28.03.2016 № 64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      </w:r>
          </w:p>
          <w:p w14:paraId="3094C985" w14:textId="6F1209B8" w:rsidR="0081155B" w:rsidRPr="00DD145F" w:rsidRDefault="005C79A4" w:rsidP="005C79A4">
            <w:pPr>
              <w:jc w:val="both"/>
            </w:pPr>
            <w:r>
              <w:t>П</w:t>
            </w:r>
            <w:r w:rsidR="0081155B" w:rsidRPr="00DD145F">
              <w:t xml:space="preserve">роведено рабочее совещание с муниципальными служащими и руководителям муниципальных учреждений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ходе декларационной кампании 2022 года (за отчетный 2021 год) и об использовании новой версии программного обеспечения «Справки БК». Методические рекомендации, подготовленные Министерством труда и социальной защиты Российской Федерации, по вышеуказанному вопросу доведены до всех </w:t>
            </w:r>
            <w:r w:rsidR="0081155B" w:rsidRPr="00DD145F">
              <w:lastRenderedPageBreak/>
              <w:t>заинтересованных лиц. Своевременно были предоставлены сведения об адресах сайтов и (или) страниц сайтов в информационно-телекоммуникационной сети "Интернет", на которых муниципальные служащие размещали общедоступную информацию, а также данные, позволяющие их идентифицировать.</w:t>
            </w:r>
          </w:p>
          <w:p w14:paraId="7FC71FB4" w14:textId="251F6258" w:rsidR="00B66733" w:rsidRPr="00DD145F" w:rsidRDefault="00B66733" w:rsidP="00396C1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F0E69" w:rsidRPr="00FF0E69" w14:paraId="3528E1FE" w14:textId="77777777" w:rsidTr="00DF6FAB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3E2BF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администрации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F0E69" w:rsidRPr="00FF0E69" w14:paraId="58B79DC2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2A982" w14:textId="77777777" w:rsidR="00B66733" w:rsidRPr="00FF0E69" w:rsidRDefault="00B66733" w:rsidP="00B66733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DD111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 администрации, регламентирующих ее функционирование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A684C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FED65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27F7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4106" w14:textId="400C9918" w:rsidR="00B66733" w:rsidRPr="00DD145F" w:rsidRDefault="00B66733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Положение о комиссии по соблюдению требований к служебному поведению муниципальных служащих и урегулированию конфликта интересов утверждено решением Собрания депутатов </w:t>
            </w:r>
            <w:proofErr w:type="spellStart"/>
            <w:r w:rsidRPr="00DD145F">
              <w:rPr>
                <w:sz w:val="24"/>
                <w:szCs w:val="24"/>
              </w:rPr>
              <w:t>Балтайского</w:t>
            </w:r>
            <w:proofErr w:type="spellEnd"/>
            <w:r w:rsidRPr="00DD145F">
              <w:rPr>
                <w:sz w:val="24"/>
                <w:szCs w:val="24"/>
              </w:rPr>
              <w:t xml:space="preserve"> муниципального района от 28.03.2016 № 64. В положение внесены изменения (решения: от 04.12.2017 № 216; от 12.03.2018   № 237, от 20.02.2019 № 358</w:t>
            </w:r>
            <w:r w:rsidR="0081155B" w:rsidRPr="00DD145F">
              <w:rPr>
                <w:sz w:val="24"/>
                <w:szCs w:val="24"/>
              </w:rPr>
              <w:t>, от 26.04.2022 № 647</w:t>
            </w:r>
            <w:r w:rsidRPr="00DD145F">
              <w:rPr>
                <w:sz w:val="24"/>
                <w:szCs w:val="24"/>
              </w:rPr>
              <w:t>).</w:t>
            </w:r>
          </w:p>
          <w:p w14:paraId="3E5A005D" w14:textId="004E7192" w:rsidR="008E3F3B" w:rsidRPr="00DD145F" w:rsidRDefault="008E3F3B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Муниципальные правовые акты, регламентирующие функционирование комиссии, соответствуют действующему законодательству.</w:t>
            </w:r>
          </w:p>
          <w:p w14:paraId="4C50F443" w14:textId="5E85C340" w:rsidR="00B66733" w:rsidRPr="00DD145F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>В состав комиссии включен представитель управления по взаимодействию с правоохранительными органами и противодействию коррупции Правительства Саратовской области</w:t>
            </w:r>
            <w:r w:rsidR="008E3F3B" w:rsidRPr="00DD145F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FF0E69" w:rsidRPr="00FF0E69" w14:paraId="2AA7151C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BF924" w14:textId="77777777" w:rsidR="00B66733" w:rsidRPr="00FF0E69" w:rsidRDefault="00B66733" w:rsidP="00B66733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18F81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Привлечение к участию в работе комиссии по соблюдению требований к служебному поведению муниципальных служащих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B0EE6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74886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614A4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доля заседаний комиссии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5662C5" w14:textId="4CBB9A4A" w:rsidR="00B66733" w:rsidRPr="00DD145F" w:rsidRDefault="00B72A95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В </w:t>
            </w:r>
            <w:r w:rsidR="00B66733" w:rsidRPr="00DD145F">
              <w:rPr>
                <w:sz w:val="24"/>
                <w:szCs w:val="24"/>
              </w:rPr>
              <w:t>202</w:t>
            </w:r>
            <w:r w:rsidR="0081155B" w:rsidRPr="00DD145F">
              <w:rPr>
                <w:sz w:val="24"/>
                <w:szCs w:val="24"/>
              </w:rPr>
              <w:t>2</w:t>
            </w:r>
            <w:r w:rsidR="00B66733" w:rsidRPr="00DD145F">
              <w:rPr>
                <w:sz w:val="24"/>
                <w:szCs w:val="24"/>
              </w:rPr>
              <w:t xml:space="preserve"> год</w:t>
            </w:r>
            <w:r w:rsidRPr="00DD145F">
              <w:rPr>
                <w:sz w:val="24"/>
                <w:szCs w:val="24"/>
              </w:rPr>
              <w:t>у</w:t>
            </w:r>
            <w:r w:rsidR="00B66733" w:rsidRPr="00DD145F">
              <w:rPr>
                <w:sz w:val="24"/>
                <w:szCs w:val="24"/>
              </w:rPr>
              <w:t xml:space="preserve"> проведено </w:t>
            </w:r>
            <w:r w:rsidR="0081155B" w:rsidRPr="00DD145F">
              <w:rPr>
                <w:sz w:val="24"/>
                <w:szCs w:val="24"/>
              </w:rPr>
              <w:t>1</w:t>
            </w:r>
            <w:r w:rsidR="00B66733" w:rsidRPr="00DD145F">
              <w:rPr>
                <w:sz w:val="24"/>
                <w:szCs w:val="24"/>
              </w:rPr>
              <w:t xml:space="preserve"> заседани</w:t>
            </w:r>
            <w:r w:rsidR="0081155B" w:rsidRPr="00DD145F">
              <w:rPr>
                <w:sz w:val="24"/>
                <w:szCs w:val="24"/>
              </w:rPr>
              <w:t>е</w:t>
            </w:r>
            <w:r w:rsidR="00B66733" w:rsidRPr="00DD145F">
              <w:rPr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(протокол № 1 от </w:t>
            </w:r>
            <w:r w:rsidR="0081155B" w:rsidRPr="00DD145F">
              <w:rPr>
                <w:sz w:val="24"/>
                <w:szCs w:val="24"/>
              </w:rPr>
              <w:t>09.03.2022</w:t>
            </w:r>
            <w:r w:rsidR="00B66733" w:rsidRPr="00DD145F">
              <w:rPr>
                <w:sz w:val="24"/>
                <w:szCs w:val="24"/>
              </w:rPr>
              <w:t>)</w:t>
            </w:r>
          </w:p>
          <w:p w14:paraId="2217CDCD" w14:textId="77777777" w:rsidR="00B66733" w:rsidRPr="00DD145F" w:rsidRDefault="00B66733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В заседании приняли участие представители институтов гражданского общества.</w:t>
            </w:r>
          </w:p>
          <w:p w14:paraId="53A2E138" w14:textId="6CF00A50" w:rsidR="00B66733" w:rsidRPr="00DD145F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797460E0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19EFF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95F1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E41AD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A5EE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730E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отношение количества проведённых проверок к количеству фактов поступления информации, являющейся основанием для проведения проверок, - не менее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7886AC" w14:textId="52995F77" w:rsidR="00B53C37" w:rsidRPr="00DD145F" w:rsidRDefault="0081155B" w:rsidP="00B72A95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lastRenderedPageBreak/>
              <w:t xml:space="preserve">В </w:t>
            </w:r>
            <w:r w:rsidR="00DD145F" w:rsidRPr="00DD145F">
              <w:rPr>
                <w:sz w:val="24"/>
                <w:szCs w:val="24"/>
              </w:rPr>
              <w:t>2022 году</w:t>
            </w:r>
            <w:r w:rsidRPr="00DD145F">
              <w:rPr>
                <w:sz w:val="24"/>
                <w:szCs w:val="24"/>
              </w:rPr>
              <w:t xml:space="preserve"> </w:t>
            </w:r>
            <w:r w:rsidR="00B53C37" w:rsidRPr="00DD145F">
              <w:rPr>
                <w:sz w:val="24"/>
                <w:szCs w:val="24"/>
              </w:rPr>
              <w:t>проведен</w:t>
            </w:r>
            <w:r w:rsidR="00DD145F" w:rsidRPr="00DD145F">
              <w:rPr>
                <w:sz w:val="24"/>
                <w:szCs w:val="24"/>
              </w:rPr>
              <w:t>ы</w:t>
            </w:r>
            <w:r w:rsidR="00B53C37" w:rsidRPr="00DD145F">
              <w:rPr>
                <w:sz w:val="24"/>
                <w:szCs w:val="24"/>
              </w:rPr>
              <w:t xml:space="preserve"> </w:t>
            </w:r>
            <w:r w:rsidR="0035506F" w:rsidRPr="00DD145F">
              <w:rPr>
                <w:sz w:val="24"/>
                <w:szCs w:val="24"/>
              </w:rPr>
              <w:t>3</w:t>
            </w:r>
            <w:r w:rsidR="00B53C37" w:rsidRPr="00DD145F">
              <w:rPr>
                <w:sz w:val="24"/>
                <w:szCs w:val="24"/>
              </w:rPr>
              <w:t xml:space="preserve"> </w:t>
            </w:r>
            <w:r w:rsidR="00B72A95" w:rsidRPr="00DD145F">
              <w:rPr>
                <w:sz w:val="24"/>
                <w:szCs w:val="24"/>
              </w:rPr>
              <w:t>проверк</w:t>
            </w:r>
            <w:r w:rsidR="0035506F" w:rsidRPr="00DD145F">
              <w:rPr>
                <w:sz w:val="24"/>
                <w:szCs w:val="24"/>
              </w:rPr>
              <w:t>и</w:t>
            </w:r>
            <w:r w:rsidR="00B72A95" w:rsidRPr="00DD145F">
              <w:rPr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должностей муниципальной службы и лицами,</w:t>
            </w:r>
            <w:r w:rsidR="00B72A95" w:rsidRPr="00DD145F">
              <w:rPr>
                <w:sz w:val="24"/>
                <w:szCs w:val="24"/>
                <w:lang w:eastAsia="en-US"/>
              </w:rPr>
              <w:t xml:space="preserve"> замещающими указанные</w:t>
            </w:r>
            <w:r w:rsidRPr="00DD145F">
              <w:rPr>
                <w:sz w:val="24"/>
                <w:szCs w:val="24"/>
                <w:lang w:eastAsia="en-US"/>
              </w:rPr>
              <w:t xml:space="preserve"> </w:t>
            </w:r>
            <w:r w:rsidR="00B72A95" w:rsidRPr="00DD145F">
              <w:rPr>
                <w:sz w:val="24"/>
                <w:szCs w:val="24"/>
                <w:lang w:eastAsia="en-US"/>
              </w:rPr>
              <w:t>должности</w:t>
            </w:r>
            <w:r w:rsidR="00B53C37" w:rsidRPr="00DD145F">
              <w:rPr>
                <w:sz w:val="24"/>
                <w:szCs w:val="24"/>
                <w:lang w:eastAsia="en-US"/>
              </w:rPr>
              <w:t>.</w:t>
            </w:r>
          </w:p>
          <w:p w14:paraId="2C3B4936" w14:textId="03ED34ED" w:rsidR="00C5113C" w:rsidRPr="009016D8" w:rsidRDefault="0081155B" w:rsidP="00DD604F">
            <w:pPr>
              <w:pStyle w:val="31"/>
              <w:tabs>
                <w:tab w:val="left" w:pos="-817"/>
                <w:tab w:val="left" w:pos="4125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  <w:lang w:eastAsia="en-US"/>
              </w:rPr>
              <w:t xml:space="preserve"> </w:t>
            </w:r>
            <w:r w:rsidR="00DD604F" w:rsidRPr="00DD604F">
              <w:rPr>
                <w:color w:val="FF0000"/>
                <w:sz w:val="24"/>
                <w:szCs w:val="24"/>
                <w:lang w:eastAsia="en-US"/>
              </w:rPr>
              <w:tab/>
            </w:r>
          </w:p>
        </w:tc>
      </w:tr>
      <w:tr w:rsidR="00FF0E69" w:rsidRPr="00FF0E69" w14:paraId="46F3DB5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55D6D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2.4.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DCF6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793C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AC3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6B2E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1) отношение количества поступивших уведомлений о фактах обращения в целях склонения муниципальных служащих к совершению коррупционных правонарушений к количеству фактов указанных обращений - не менее 100 процентов;</w:t>
            </w:r>
          </w:p>
          <w:p w14:paraId="6D39753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D6F0A7" w14:textId="11E1254F" w:rsidR="00C5113C" w:rsidRPr="00DD145F" w:rsidRDefault="00DD145F" w:rsidP="00B72A95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В</w:t>
            </w:r>
            <w:r w:rsidR="00B72A95" w:rsidRPr="00DD145F">
              <w:rPr>
                <w:sz w:val="24"/>
                <w:szCs w:val="24"/>
              </w:rPr>
              <w:t xml:space="preserve"> </w:t>
            </w:r>
            <w:r w:rsidRPr="00DD145F">
              <w:rPr>
                <w:sz w:val="24"/>
                <w:szCs w:val="24"/>
              </w:rPr>
              <w:t>2022 году</w:t>
            </w:r>
            <w:r w:rsidR="00B72A95" w:rsidRPr="00DD145F">
              <w:rPr>
                <w:sz w:val="24"/>
                <w:szCs w:val="24"/>
              </w:rPr>
              <w:t xml:space="preserve"> уведомлений о фактах обращения в целях склонения муниципальных служащих к совершению коррупционных правонарушений не поступало</w:t>
            </w:r>
            <w:r w:rsidR="00975CBC" w:rsidRPr="00DD145F">
              <w:rPr>
                <w:sz w:val="24"/>
                <w:szCs w:val="24"/>
              </w:rPr>
              <w:t>.</w:t>
            </w:r>
          </w:p>
          <w:p w14:paraId="744BE5F3" w14:textId="77777777" w:rsidR="00B72A95" w:rsidRPr="0035506F" w:rsidRDefault="00B72A9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7030A0"/>
                <w:sz w:val="24"/>
                <w:szCs w:val="24"/>
              </w:rPr>
            </w:pPr>
          </w:p>
          <w:p w14:paraId="2212D14A" w14:textId="6D45636A" w:rsidR="00B72A95" w:rsidRPr="00DD604F" w:rsidRDefault="00B72A9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08E7D70C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1D805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2.5.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8FBA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Поддержание в актуальном состоянии перечня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A11BA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6D5ED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845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EFA5E" w14:textId="7190FB5B" w:rsidR="00C5113C" w:rsidRPr="0081155B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 xml:space="preserve">В отчетном периоде изменения в Перечень должностей муниципальной службы, при </w:t>
            </w:r>
            <w:r w:rsidRPr="00DD145F">
              <w:rPr>
                <w:sz w:val="24"/>
                <w:szCs w:val="24"/>
              </w:rPr>
              <w:lastRenderedPageBreak/>
              <w:t>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не вносились.</w:t>
            </w:r>
          </w:p>
        </w:tc>
      </w:tr>
      <w:tr w:rsidR="00FF0E69" w:rsidRPr="00FF0E69" w14:paraId="0184F98E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1943E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2.6.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E0CC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B684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2DFEF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C8F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A755B" w14:textId="75C73EBF" w:rsidR="00C5113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>Справки о доходах, расходах, об имуществе и обязательствах имущественного характера за 202</w:t>
            </w:r>
            <w:r w:rsidR="0081155B" w:rsidRPr="00DD145F">
              <w:rPr>
                <w:sz w:val="24"/>
                <w:szCs w:val="24"/>
              </w:rPr>
              <w:t>1</w:t>
            </w:r>
            <w:r w:rsidRPr="00DD145F">
              <w:rPr>
                <w:sz w:val="24"/>
                <w:szCs w:val="24"/>
              </w:rPr>
              <w:t xml:space="preserve"> год заполнены с использованием специального программного обеспечения «Справки БК» всеми лицами, обязанными предоставлять данные сведения</w:t>
            </w:r>
            <w:r w:rsidR="0035506F" w:rsidRPr="00DD145F">
              <w:rPr>
                <w:sz w:val="24"/>
                <w:szCs w:val="24"/>
              </w:rPr>
              <w:t xml:space="preserve"> и </w:t>
            </w:r>
            <w:r w:rsidR="0035506F" w:rsidRPr="00DD145F">
              <w:rPr>
                <w:sz w:val="24"/>
                <w:szCs w:val="24"/>
                <w:lang w:eastAsia="en-US"/>
              </w:rPr>
              <w:t>лицами, претендующими на замещение должностей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характера.</w:t>
            </w:r>
          </w:p>
        </w:tc>
      </w:tr>
      <w:tr w:rsidR="00FF0E69" w:rsidRPr="00FF0E69" w14:paraId="41C68531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79BA" w14:textId="77777777" w:rsidR="00975CBC" w:rsidRPr="00FF0E69" w:rsidRDefault="00975CBC" w:rsidP="00975CB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2.7.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B6CE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C0CD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62249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0BA1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8C636" w14:textId="77777777" w:rsidR="00975CBC" w:rsidRPr="00DD145F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О</w:t>
            </w:r>
            <w:r w:rsidR="008E3F3B" w:rsidRPr="00DD145F">
              <w:rPr>
                <w:sz w:val="24"/>
                <w:szCs w:val="24"/>
              </w:rPr>
              <w:t>беспечивается</w:t>
            </w:r>
            <w:r w:rsidRPr="00DD145F">
              <w:rPr>
                <w:sz w:val="24"/>
                <w:szCs w:val="24"/>
              </w:rPr>
              <w:t xml:space="preserve"> постоянный контроль исполнения должностных обязанностей муниципальными служащими, должности которых связаны с коррупционными рисками (соблюдение запретов и ограничений, сроков рассмотрения поступающих документов и обращений граждан).</w:t>
            </w:r>
          </w:p>
          <w:p w14:paraId="268119C6" w14:textId="4248FFD2" w:rsidR="00BF4549" w:rsidRPr="00DD604F" w:rsidRDefault="00BF4549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0D7ED7F5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06E7B" w14:textId="77777777" w:rsidR="00975CBC" w:rsidRPr="00FF0E69" w:rsidRDefault="00975CBC" w:rsidP="00975CB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2.8.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B620A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Обеспечение реализации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EF20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lastRenderedPageBreak/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8220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в соответствии с распоряжением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от 25.10.2018 № 643-р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0E38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E6F89" w14:textId="1659DBA6" w:rsidR="00EB283C" w:rsidRPr="00DD145F" w:rsidRDefault="00EB283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В соответствии с</w:t>
            </w:r>
            <w:r w:rsidR="00975CBC" w:rsidRPr="00DD145F">
              <w:rPr>
                <w:sz w:val="24"/>
                <w:szCs w:val="24"/>
              </w:rPr>
              <w:t xml:space="preserve"> комплекс</w:t>
            </w:r>
            <w:r w:rsidRPr="00DD145F">
              <w:rPr>
                <w:sz w:val="24"/>
                <w:szCs w:val="24"/>
              </w:rPr>
              <w:t>ом</w:t>
            </w:r>
            <w:r w:rsidR="00975CBC" w:rsidRPr="00DD145F">
              <w:rPr>
                <w:sz w:val="24"/>
                <w:szCs w:val="24"/>
              </w:rPr>
              <w:t xml:space="preserve"> организационных, разъяснительных и иных мер</w:t>
            </w:r>
            <w:r w:rsidRPr="00DD145F">
              <w:rPr>
                <w:sz w:val="24"/>
                <w:szCs w:val="24"/>
              </w:rPr>
              <w:t xml:space="preserve"> проводятся следующие мероприятия:</w:t>
            </w:r>
          </w:p>
          <w:p w14:paraId="67AE17F2" w14:textId="14AC2328" w:rsidR="00EB283C" w:rsidRPr="00DD145F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 </w:t>
            </w:r>
            <w:r w:rsidR="00EB283C" w:rsidRPr="00DD145F">
              <w:rPr>
                <w:sz w:val="24"/>
                <w:szCs w:val="24"/>
              </w:rPr>
              <w:t>- ознакомление при приеме граждан на муниципальную службу с положениями законодательства Российской Федерации о противодействии коррупции;</w:t>
            </w:r>
          </w:p>
          <w:p w14:paraId="66455947" w14:textId="29B587B8" w:rsidR="00975CBC" w:rsidRPr="00DD145F" w:rsidRDefault="00EB283C" w:rsidP="00EB283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- консультирование муниципальных служащих по вопросам порядка предоставления сведений о доходах, расходах, </w:t>
            </w:r>
            <w:r w:rsidRPr="00DD145F">
              <w:rPr>
                <w:sz w:val="24"/>
                <w:szCs w:val="24"/>
              </w:rPr>
              <w:lastRenderedPageBreak/>
              <w:t>об имуществе и обязательствах имущественного характера,</w:t>
            </w:r>
            <w:r w:rsidR="00975CBC" w:rsidRPr="00DD145F">
              <w:rPr>
                <w:sz w:val="24"/>
                <w:szCs w:val="24"/>
              </w:rPr>
              <w:t xml:space="preserve"> соблюдени</w:t>
            </w:r>
            <w:r w:rsidRPr="00DD145F">
              <w:rPr>
                <w:sz w:val="24"/>
                <w:szCs w:val="24"/>
              </w:rPr>
              <w:t>я</w:t>
            </w:r>
            <w:r w:rsidR="00975CBC" w:rsidRPr="00DD145F">
              <w:rPr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  <w:r w:rsidRPr="00DD145F">
              <w:rPr>
                <w:sz w:val="24"/>
                <w:szCs w:val="24"/>
              </w:rPr>
              <w:t>.</w:t>
            </w:r>
          </w:p>
        </w:tc>
      </w:tr>
      <w:tr w:rsidR="00FF0E69" w:rsidRPr="00FF0E69" w14:paraId="2FFCB870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F7957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2.9.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EE64E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62729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92E3A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5B35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20D74" w14:textId="77777777" w:rsidR="00EB283C" w:rsidRPr="00DD145F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 xml:space="preserve">В отчетном периоде </w:t>
            </w:r>
            <w:r w:rsidR="00EB283C" w:rsidRPr="00DD145F">
              <w:rPr>
                <w:sz w:val="24"/>
                <w:szCs w:val="24"/>
                <w:lang w:eastAsia="en-US"/>
              </w:rPr>
              <w:t>случаев возникновения конфликта интересов, одной из сторон которого являются муниципальные служащие, не выявлено.</w:t>
            </w:r>
          </w:p>
          <w:p w14:paraId="1F8AEEED" w14:textId="5A11A6D7" w:rsidR="00C5113C" w:rsidRPr="00DD604F" w:rsidRDefault="00EB283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 xml:space="preserve"> </w:t>
            </w:r>
          </w:p>
        </w:tc>
      </w:tr>
      <w:tr w:rsidR="00FF0E69" w:rsidRPr="00FF0E69" w14:paraId="1476D08E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C7F53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2.10.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D567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Принятие мер, направленных на повышение эффективности</w:t>
            </w:r>
          </w:p>
          <w:p w14:paraId="0019E4E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2536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67F88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4FB6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BFE1D" w14:textId="77777777" w:rsidR="00E469D3" w:rsidRPr="00DD145F" w:rsidRDefault="00E469D3" w:rsidP="00E469D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 xml:space="preserve">В личные дела муниципальных служащих своевременно вносятся все изменения с приложением подтверждающих документов. </w:t>
            </w:r>
          </w:p>
          <w:p w14:paraId="33605F0D" w14:textId="77777777" w:rsidR="00E469D3" w:rsidRPr="00DD145F" w:rsidRDefault="00E469D3" w:rsidP="00E469D3">
            <w:pPr>
              <w:jc w:val="both"/>
            </w:pPr>
            <w:r w:rsidRPr="00DD145F">
              <w:t>В течение 2022 года 3 гражданина назначены на должности муниципальной службы. Подробно изучены сведения, содержащиеся в анкетах, в целях выявления возможного конфликта интересов.</w:t>
            </w:r>
          </w:p>
          <w:p w14:paraId="1DA9C1A6" w14:textId="1BE0A250" w:rsidR="00E469D3" w:rsidRPr="00DD604F" w:rsidRDefault="00E469D3" w:rsidP="004C50F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69A34581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837F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0638B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7C57C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FCE6F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4E7E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532445" w14:textId="53AD897F" w:rsidR="00C5113C" w:rsidRPr="00DD604F" w:rsidRDefault="00406295" w:rsidP="00406295">
            <w:pPr>
              <w:jc w:val="both"/>
              <w:rPr>
                <w:color w:val="FF0000"/>
              </w:rPr>
            </w:pPr>
            <w:r w:rsidRPr="00DD145F">
              <w:t>В период с 15 марта 2022 года по 8 апреля 2022 года начальник юридического отдела прошел повышение квалификации по дополнительной</w:t>
            </w:r>
            <w:r w:rsidR="00396C17" w:rsidRPr="00DD145F">
              <w:t xml:space="preserve"> </w:t>
            </w:r>
            <w:r w:rsidRPr="00DD145F">
              <w:t>профессиональной программе «Противодействие коррупции в системе государственного и муниципального управления» (в объеме 144 часов)</w:t>
            </w:r>
            <w:r w:rsidR="00B53C37" w:rsidRPr="00DD145F">
              <w:t>.</w:t>
            </w:r>
          </w:p>
        </w:tc>
      </w:tr>
      <w:tr w:rsidR="00FF0E69" w:rsidRPr="00FF0E69" w14:paraId="5B15D3D2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E48EB" w14:textId="77777777" w:rsidR="008A7D08" w:rsidRPr="00FF0E69" w:rsidRDefault="008A7D08" w:rsidP="008A7D08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03E28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Организация участия лиц, впервые поступивших на муниципальную службу и замещающих должности,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D55C1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FA30F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при назначении на соответствующие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F370A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отношение количества лиц, впервые поступивших на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муниципальную службу и замещающих должности, связанные с соблюдением антикоррупционных стандартов,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EF4424" w14:textId="1FAE85CB" w:rsidR="008A7D08" w:rsidRPr="009016D8" w:rsidRDefault="002E070D" w:rsidP="002E070D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  <w:lang w:eastAsia="en-US"/>
              </w:rPr>
              <w:lastRenderedPageBreak/>
              <w:t>В мероприятиях по профессиональному развитию в области противодействия коррупции</w:t>
            </w:r>
            <w:r w:rsidRPr="00DD145F">
              <w:rPr>
                <w:sz w:val="24"/>
                <w:szCs w:val="24"/>
              </w:rPr>
              <w:t xml:space="preserve"> участия не принимали</w:t>
            </w:r>
            <w:r w:rsidR="008A7D08" w:rsidRPr="00DD145F">
              <w:rPr>
                <w:sz w:val="24"/>
                <w:szCs w:val="24"/>
              </w:rPr>
              <w:t xml:space="preserve">, т.к. </w:t>
            </w:r>
            <w:r w:rsidR="00C0300B" w:rsidRPr="00DD145F">
              <w:rPr>
                <w:sz w:val="24"/>
                <w:szCs w:val="24"/>
              </w:rPr>
              <w:t xml:space="preserve">лиц, впервые </w:t>
            </w:r>
            <w:r w:rsidR="00C0300B" w:rsidRPr="00DD145F">
              <w:rPr>
                <w:sz w:val="24"/>
                <w:szCs w:val="24"/>
                <w:lang w:eastAsia="en-US"/>
              </w:rPr>
              <w:t xml:space="preserve">поступивших на муниципальную </w:t>
            </w:r>
            <w:r w:rsidR="00C0300B" w:rsidRPr="00DD145F">
              <w:rPr>
                <w:sz w:val="24"/>
                <w:szCs w:val="24"/>
                <w:lang w:eastAsia="en-US"/>
              </w:rPr>
              <w:lastRenderedPageBreak/>
              <w:t>службу и замещающих должности м</w:t>
            </w:r>
            <w:r w:rsidR="008A7D08" w:rsidRPr="00DD145F">
              <w:rPr>
                <w:sz w:val="24"/>
                <w:szCs w:val="24"/>
              </w:rPr>
              <w:t xml:space="preserve">униципальной службы, </w:t>
            </w:r>
            <w:r w:rsidR="00C0300B" w:rsidRPr="00DD145F">
              <w:rPr>
                <w:sz w:val="24"/>
                <w:szCs w:val="24"/>
              </w:rPr>
              <w:t xml:space="preserve">связанных с соблюдением </w:t>
            </w:r>
            <w:r w:rsidR="00C0300B" w:rsidRPr="00DD145F">
              <w:rPr>
                <w:sz w:val="24"/>
                <w:szCs w:val="24"/>
                <w:lang w:eastAsia="en-US"/>
              </w:rPr>
              <w:t>антикоррупционных стандартов</w:t>
            </w:r>
            <w:r w:rsidRPr="00DD145F">
              <w:rPr>
                <w:sz w:val="24"/>
                <w:szCs w:val="24"/>
              </w:rPr>
              <w:t>,</w:t>
            </w:r>
            <w:r w:rsidR="008A7D08" w:rsidRPr="00DD145F">
              <w:rPr>
                <w:sz w:val="24"/>
                <w:szCs w:val="24"/>
              </w:rPr>
              <w:t xml:space="preserve"> не было.</w:t>
            </w:r>
          </w:p>
        </w:tc>
      </w:tr>
      <w:tr w:rsidR="00FF0E69" w:rsidRPr="00FF0E69" w14:paraId="100EDB35" w14:textId="77777777" w:rsidTr="008A7D08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C08B6" w14:textId="77777777" w:rsidR="008A7D08" w:rsidRPr="00FF0E69" w:rsidRDefault="008A7D08" w:rsidP="008A7D08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2.13.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71DC3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D8E32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4CB29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2CA2D" w14:textId="59F68BB6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отношение количества муниципальных служащих, работников, в должностные обязанности которых входит участие в проведении закупок товаров, работ, услуг для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обеспечения муниципальных нужд,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3FF24" w14:textId="28822726" w:rsidR="00B53C37" w:rsidRPr="00DD145F" w:rsidRDefault="00B53C37" w:rsidP="00174815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kern w:val="36"/>
                <w:sz w:val="24"/>
                <w:szCs w:val="24"/>
              </w:rPr>
            </w:pPr>
            <w:r w:rsidRPr="00DD145F">
              <w:rPr>
                <w:sz w:val="24"/>
                <w:szCs w:val="24"/>
                <w:lang w:eastAsia="en-US"/>
              </w:rPr>
              <w:lastRenderedPageBreak/>
              <w:t>7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174815" w:rsidRPr="00DD145F">
              <w:rPr>
                <w:sz w:val="24"/>
                <w:szCs w:val="24"/>
                <w:lang w:eastAsia="en-US"/>
              </w:rPr>
              <w:t xml:space="preserve"> прошли курсы повышения квалификации по дополнительной профессиональной программе </w:t>
            </w:r>
            <w:r w:rsidRPr="00DD145F">
              <w:rPr>
                <w:sz w:val="24"/>
                <w:szCs w:val="24"/>
              </w:rPr>
              <w:t xml:space="preserve">«Контрактная система в сфере закупок для государственных и муниципальных нужд» (в объеме 120 часов) и 3 муниципальных служащих прошли профессиональную переподготовку по дополнительной профессиональной </w:t>
            </w:r>
            <w:r w:rsidRPr="00DD145F">
              <w:rPr>
                <w:sz w:val="24"/>
                <w:szCs w:val="24"/>
              </w:rPr>
              <w:lastRenderedPageBreak/>
              <w:t>программе «Специалист в сфере закупок» (в объеме 260  часов).</w:t>
            </w:r>
          </w:p>
          <w:p w14:paraId="5E62D193" w14:textId="2ECCE0ED" w:rsidR="00174815" w:rsidRPr="009016D8" w:rsidRDefault="00174815" w:rsidP="00B53C3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06B06678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C3BD3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2.14.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FD0A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3E5E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72C39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316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9D0E9" w14:textId="049367F9" w:rsidR="00C5113C" w:rsidRPr="00DD604F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3509F">
              <w:rPr>
                <w:sz w:val="24"/>
                <w:szCs w:val="24"/>
              </w:rPr>
              <w:t>Совершенствуется нормативно-правовая база в сфере противодействии коррупции.</w:t>
            </w:r>
          </w:p>
        </w:tc>
      </w:tr>
      <w:tr w:rsidR="00FF0E69" w:rsidRPr="00FF0E69" w14:paraId="44403D47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7CBC2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2.15.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093DE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Организация работы по формированию кадрового резерва и повышение эффективности его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использования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55C94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lastRenderedPageBreak/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D64B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CCB7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0E3A8" w14:textId="51E5FDAD" w:rsidR="00C0300B" w:rsidRPr="00DD145F" w:rsidRDefault="00C0300B" w:rsidP="00C0300B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Состав кадрового резерва в 202</w:t>
            </w:r>
            <w:r w:rsidR="00406295" w:rsidRPr="00DD145F">
              <w:rPr>
                <w:sz w:val="24"/>
                <w:szCs w:val="24"/>
              </w:rPr>
              <w:t>2</w:t>
            </w:r>
            <w:r w:rsidRPr="00DD145F">
              <w:rPr>
                <w:sz w:val="24"/>
                <w:szCs w:val="24"/>
              </w:rPr>
              <w:t xml:space="preserve"> год</w:t>
            </w:r>
            <w:r w:rsidR="00785E28" w:rsidRPr="00DD145F">
              <w:rPr>
                <w:sz w:val="24"/>
                <w:szCs w:val="24"/>
              </w:rPr>
              <w:t>у</w:t>
            </w:r>
            <w:r w:rsidRPr="00DD145F">
              <w:rPr>
                <w:sz w:val="24"/>
                <w:szCs w:val="24"/>
              </w:rPr>
              <w:t xml:space="preserve"> не обновлялся. </w:t>
            </w:r>
          </w:p>
          <w:p w14:paraId="5FBA874F" w14:textId="7CCCAC52" w:rsidR="00C0300B" w:rsidRPr="00DD145F" w:rsidRDefault="00C0300B" w:rsidP="00C0300B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За отчетный период назначений из кадрового резерва на должности муниципальной службы не было.</w:t>
            </w:r>
          </w:p>
          <w:p w14:paraId="77F67054" w14:textId="77777777" w:rsidR="00C5113C" w:rsidRPr="00DD604F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7524ACFD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7BA2E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3. Выявление и систематизация причин и условий проявления коррупции в деятельности администрации, мониторинг коррупционных рисков и их устранение</w:t>
            </w:r>
          </w:p>
        </w:tc>
      </w:tr>
      <w:tr w:rsidR="00FF0E69" w:rsidRPr="00FF0E69" w14:paraId="60410B36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D4D8A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2B3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антикоррупционной экспертизы проектов нормативных правовых актов, принимаемых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B5660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D898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2B69F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14C7C7" w14:textId="12A0B258" w:rsidR="00F14AA9" w:rsidRPr="00490356" w:rsidRDefault="00F14AA9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90356">
              <w:rPr>
                <w:color w:val="000000" w:themeColor="text1"/>
                <w:sz w:val="24"/>
                <w:szCs w:val="24"/>
              </w:rPr>
              <w:t xml:space="preserve">Антикоррупционная экспертиза проведена в отношении </w:t>
            </w:r>
            <w:r w:rsidR="00786055" w:rsidRPr="00490356">
              <w:rPr>
                <w:color w:val="000000" w:themeColor="text1"/>
                <w:sz w:val="24"/>
                <w:szCs w:val="24"/>
              </w:rPr>
              <w:t>8</w:t>
            </w:r>
            <w:r w:rsidR="00490356" w:rsidRPr="00490356">
              <w:rPr>
                <w:color w:val="000000" w:themeColor="text1"/>
                <w:sz w:val="24"/>
                <w:szCs w:val="24"/>
              </w:rPr>
              <w:t>5</w:t>
            </w:r>
            <w:r w:rsidRPr="00490356">
              <w:rPr>
                <w:color w:val="000000" w:themeColor="text1"/>
                <w:sz w:val="24"/>
                <w:szCs w:val="24"/>
              </w:rPr>
              <w:t xml:space="preserve"> проектов нормативных правовых актов администрации </w:t>
            </w:r>
            <w:proofErr w:type="spellStart"/>
            <w:r w:rsidRPr="00490356">
              <w:rPr>
                <w:color w:val="000000" w:themeColor="text1"/>
                <w:sz w:val="24"/>
                <w:szCs w:val="24"/>
              </w:rPr>
              <w:t>Балтайского</w:t>
            </w:r>
            <w:proofErr w:type="spellEnd"/>
            <w:r w:rsidRPr="00490356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FF0E69" w:rsidRPr="00FF0E69" w14:paraId="62F6B85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025D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F8B44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администрации и</w:t>
            </w:r>
            <w:r w:rsidRPr="00FF0E6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t>подведомственных ей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E959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3658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269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9F41D" w14:textId="0DA5641C" w:rsidR="00F14AA9" w:rsidRPr="00490356" w:rsidRDefault="00F14AA9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90356">
              <w:rPr>
                <w:color w:val="000000" w:themeColor="text1"/>
                <w:sz w:val="24"/>
                <w:szCs w:val="24"/>
              </w:rPr>
              <w:t xml:space="preserve">Юридической службой проводится систематический анализ судебной практики по делам о признании незаконными действий (бездействия) органов местного самоуправления в целях выработки и принятия мер по предупреждению и устранению нарушений законодательства в деятельности администрации </w:t>
            </w:r>
            <w:proofErr w:type="spellStart"/>
            <w:r w:rsidRPr="00490356">
              <w:rPr>
                <w:color w:val="000000" w:themeColor="text1"/>
                <w:sz w:val="24"/>
                <w:szCs w:val="24"/>
              </w:rPr>
              <w:t>Балтайского</w:t>
            </w:r>
            <w:proofErr w:type="spellEnd"/>
            <w:r w:rsidRPr="00490356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FF0E69" w:rsidRPr="00FF0E69" w14:paraId="20C9851E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A4668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BE017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Размещение в установленном порядке в информационно-телекоммуникационной сети «Интернет» разрабатываемых администрацией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CA2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8981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01E65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7AF9AE" w14:textId="0F5CDEE3" w:rsidR="00F14AA9" w:rsidRPr="00786055" w:rsidRDefault="00F14AA9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0356">
              <w:rPr>
                <w:color w:val="000000" w:themeColor="text1"/>
                <w:sz w:val="24"/>
                <w:szCs w:val="24"/>
              </w:rPr>
              <w:t>Нормативные правовые акты, в отношении которых законодательством предусмотрено проведение независимой антикоррупционной экспертизы, в 202</w:t>
            </w:r>
            <w:r w:rsidR="00786055" w:rsidRPr="00490356">
              <w:rPr>
                <w:color w:val="000000" w:themeColor="text1"/>
                <w:sz w:val="24"/>
                <w:szCs w:val="24"/>
              </w:rPr>
              <w:t>2</w:t>
            </w:r>
            <w:r w:rsidRPr="00490356">
              <w:rPr>
                <w:color w:val="000000" w:themeColor="text1"/>
                <w:sz w:val="24"/>
                <w:szCs w:val="24"/>
              </w:rPr>
              <w:t xml:space="preserve"> году были приняты на основании поступивших актов прокурорского реагирования, в связи с чем независимая антикоррупционная экспертиза в отношении них не проводилась.</w:t>
            </w:r>
          </w:p>
        </w:tc>
      </w:tr>
      <w:tr w:rsidR="00DD145F" w:rsidRPr="00FF0E69" w14:paraId="0C35CA61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4A1F1" w14:textId="77777777" w:rsidR="00DD145F" w:rsidRPr="00FF0E69" w:rsidRDefault="00DD145F" w:rsidP="00DD145F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3.4.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596C8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656CA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5EF3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4267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7F6D" w14:textId="6B448C4B" w:rsidR="00DD145F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с целью выявления коррупционных рисков в деятельности по осуществлению закупок для обеспечения муниципальных нужд осуществляется в соответствии с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</w:t>
            </w:r>
            <w:r w:rsidR="005C79A4" w:rsidRPr="001D713E">
              <w:rPr>
                <w:sz w:val="24"/>
                <w:szCs w:val="24"/>
              </w:rPr>
              <w:t xml:space="preserve">30.12.2021 № 492 </w:t>
            </w:r>
            <w:r>
              <w:rPr>
                <w:sz w:val="24"/>
                <w:szCs w:val="24"/>
                <w:lang w:eastAsia="en-US"/>
              </w:rPr>
              <w:t>«Об утверждении Плана противодействия коррупции в сфере закупок на 202</w:t>
            </w:r>
            <w:r w:rsidR="005C79A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Балтайскому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муниципальному району». </w:t>
            </w:r>
          </w:p>
          <w:p w14:paraId="36112A14" w14:textId="77777777" w:rsidR="00DD145F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период коррупционных действий не выявлено.</w:t>
            </w:r>
          </w:p>
          <w:p w14:paraId="1CD7571E" w14:textId="3CBC7E43" w:rsidR="005C79A4" w:rsidRPr="00DD604F" w:rsidRDefault="005C79A4" w:rsidP="005C79A4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 План противодействия коррупции в сфере закупок на 2023 год (постановление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12.12.2022 № 478)</w:t>
            </w:r>
          </w:p>
        </w:tc>
      </w:tr>
      <w:tr w:rsidR="00DD145F" w:rsidRPr="00FF0E69" w14:paraId="390605E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B2B9" w14:textId="77777777" w:rsidR="00DD145F" w:rsidRPr="00FF0E69" w:rsidRDefault="00DD145F" w:rsidP="00DD145F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3.5.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21A0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Принятие мер по противодействию коррупции </w:t>
            </w:r>
          </w:p>
          <w:p w14:paraId="5DE0B65D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 осуществлении закупок для обеспечения муниципальных нужд, в том числе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0F351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3229F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1072" w14:textId="77777777" w:rsidR="00DD145F" w:rsidRPr="00FF0E69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7A15B" w14:textId="415F986A" w:rsidR="00DD145F" w:rsidRPr="00DD604F" w:rsidRDefault="00DD145F" w:rsidP="00DD145F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При осуществлении закупочной деятельности – обеспечивается, гласность и прозрачность при проведении закупок. Вся информация о закупках для обеспечения муниципальных нужд, в том числе направленных на недопущение возникновения конфликта интересов в указанной сфере деятельности путем проведения анализа в целях выявления аффилированных связей членов закупочных комиссий с участниками закупок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опубликована на Официальном сайте РФ www.zakupki.gov.ru. При проведении того или иного способа определения поставщика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(исполнителя, подрядчика) членами комиссии проводится анализ в целях выявления аффилированных связей членов закупочных комиссий с участниками закупок в т. ч. выявление конфликта интересов. Своевременно оценивается риск взаимосвязи должностных лиц заказчика и участника. Исключаются близкие родственные отношения и возможность служебного влияния. За текущий период данных нарушений не выявлено. 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Во избежание злоупотреблений в сфере закупок применяется исчерпывающий перечень требований к участникам размещения заказа и недопущение установления иных требований, чем предусмотренные законом и четко определены условия допуска и отказа к участию в торгах. Не менее 25% совокупного объема закупок, предусмотренного планом-графиком заказов, размещается среди субъектов малого предпринимательства и социально ориентированных некоммерческих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организаций. Все закупки планируются заранее исходя из их целей путем формирования планов графиков. План – график формируется на весь срок действия соответствующего закона о бюджете, с учетом соответствующего обоснования закупок и норм. Введен механизм определения цены контракта, что не дает возможности участникам закупок сознательно завышать цену, а после отсева большинства претендентов идти на ее снижение и соответственно побеждать в торгах. За исполнением контрактов следят контрольные органы. Результаты контроля также размещаются в единой информационной системе.</w:t>
            </w:r>
          </w:p>
        </w:tc>
      </w:tr>
      <w:tr w:rsidR="00FF0E69" w:rsidRPr="00FF0E69" w14:paraId="00A104BC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CA989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3.6.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BEF7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собственности, в том числе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решений о предоставлении объектов муниципальной собственности с физическими и юридическими лицами, в отношении которых принято решение о предоставлении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AED88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7788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080B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CB23E" w14:textId="3FC714CE" w:rsidR="003D02F3" w:rsidRPr="00DD145F" w:rsidRDefault="003D02F3" w:rsidP="007714AB">
            <w:pPr>
              <w:pStyle w:val="11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45F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DD145F"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 w:rsidRPr="00DD145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29.12.2021 №</w:t>
            </w:r>
            <w:r w:rsidR="005C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45F">
              <w:rPr>
                <w:rFonts w:ascii="Times New Roman" w:hAnsi="Times New Roman"/>
                <w:sz w:val="24"/>
                <w:szCs w:val="24"/>
              </w:rPr>
              <w:t xml:space="preserve">476 утвержден План противодействии коррупции в сфере управления муниципальным имуществом и земельными ресурсами администрации </w:t>
            </w:r>
            <w:proofErr w:type="spellStart"/>
            <w:r w:rsidRPr="00DD145F"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 w:rsidRPr="00DD145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2022 год.</w:t>
            </w:r>
          </w:p>
          <w:p w14:paraId="10A19527" w14:textId="4E81DF36" w:rsidR="00A02747" w:rsidRPr="00DD145F" w:rsidRDefault="00A02747" w:rsidP="005061C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="007714AB"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714AB"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ено</w:t>
            </w:r>
            <w:r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рабочие совещания с сотрудниками отдел</w:t>
            </w:r>
            <w:r w:rsidR="005061CE"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7714AB"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овышени</w:t>
            </w:r>
            <w:r w:rsidR="007714AB"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компетентности и внимательности при оказании муниципальных услуг и при обращении с гражданами</w:t>
            </w:r>
            <w:r w:rsidR="00174815" w:rsidRPr="00DD14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1E3AFDE" w14:textId="77777777" w:rsidR="00A02747" w:rsidRPr="00DD604F" w:rsidRDefault="00A02747" w:rsidP="00A02747">
            <w:pPr>
              <w:shd w:val="clear" w:color="auto" w:fill="FFFFFF"/>
              <w:spacing w:before="375" w:after="450" w:line="256" w:lineRule="auto"/>
              <w:jc w:val="both"/>
              <w:rPr>
                <w:color w:val="FF0000"/>
              </w:rPr>
            </w:pPr>
          </w:p>
          <w:p w14:paraId="21EC485E" w14:textId="4EDA8357" w:rsidR="00A02747" w:rsidRPr="009016D8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6518DD9E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3F57D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4. Взаимодействие администрации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FF0E69" w:rsidRPr="00FF0E69" w14:paraId="0D62D4AA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AE2E6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4.1.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F45A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F148C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делопроизводства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3F748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25661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301DB9" w14:textId="77777777" w:rsidR="00A02747" w:rsidRPr="00DD145F" w:rsidRDefault="00A02747" w:rsidP="00A02747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DD145F">
              <w:rPr>
                <w:sz w:val="24"/>
                <w:szCs w:val="24"/>
              </w:rPr>
              <w:t>За отчетный период обращений граждан о возможных проявлениях коррупции не поступало.</w:t>
            </w:r>
          </w:p>
          <w:p w14:paraId="6C424EE3" w14:textId="77777777" w:rsidR="00A02747" w:rsidRPr="00DD604F" w:rsidRDefault="00A02747" w:rsidP="00A02747">
            <w:pPr>
              <w:shd w:val="clear" w:color="auto" w:fill="FFFFFF"/>
              <w:spacing w:before="375" w:after="450" w:line="256" w:lineRule="auto"/>
              <w:jc w:val="both"/>
              <w:rPr>
                <w:color w:val="FF0000"/>
              </w:rPr>
            </w:pPr>
          </w:p>
          <w:p w14:paraId="09689D2F" w14:textId="442C495B" w:rsidR="00A02747" w:rsidRPr="009016D8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0E69" w:rsidRPr="00FF0E69" w14:paraId="19D64485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54744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4.2.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BB67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Обеспечение взаимодействия со средствами массовой информации по вопросам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противодействия коррупции, в том числе в части размещения информационных материалов по вопросам антикоррупционной деятельности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31CD7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62D63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FB2B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B700B" w14:textId="7AC4310B" w:rsidR="00A02747" w:rsidRPr="009016D8" w:rsidRDefault="00830405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>В 2022 году</w:t>
            </w:r>
            <w:r w:rsidR="00785E28" w:rsidRPr="00DD145F">
              <w:rPr>
                <w:sz w:val="24"/>
                <w:szCs w:val="24"/>
              </w:rPr>
              <w:t xml:space="preserve"> </w:t>
            </w:r>
            <w:r w:rsidR="00A02747" w:rsidRPr="00DD145F">
              <w:rPr>
                <w:sz w:val="24"/>
                <w:szCs w:val="24"/>
              </w:rPr>
              <w:t>в районной газете</w:t>
            </w:r>
            <w:r w:rsidR="00785E28" w:rsidRPr="00DD145F">
              <w:rPr>
                <w:sz w:val="24"/>
                <w:szCs w:val="24"/>
              </w:rPr>
              <w:t xml:space="preserve"> «Родная земля» опубликована статья «Муниципальная служба и обеспечение реализации механизмов антикоррупционного законодательства» (№</w:t>
            </w:r>
            <w:r w:rsidRPr="00DD145F">
              <w:rPr>
                <w:sz w:val="24"/>
                <w:szCs w:val="24"/>
              </w:rPr>
              <w:t xml:space="preserve"> 29 </w:t>
            </w:r>
            <w:r w:rsidR="00785E28" w:rsidRPr="00DD145F">
              <w:rPr>
                <w:sz w:val="24"/>
                <w:szCs w:val="24"/>
              </w:rPr>
              <w:lastRenderedPageBreak/>
              <w:t>от</w:t>
            </w:r>
            <w:r w:rsidRPr="00DD145F">
              <w:rPr>
                <w:sz w:val="24"/>
                <w:szCs w:val="24"/>
              </w:rPr>
              <w:t xml:space="preserve"> 16.07.2022</w:t>
            </w:r>
            <w:r w:rsidR="00785E28" w:rsidRPr="00DD145F">
              <w:rPr>
                <w:sz w:val="24"/>
                <w:szCs w:val="24"/>
              </w:rPr>
              <w:t>), также вся информация</w:t>
            </w:r>
            <w:r w:rsidR="00A02747" w:rsidRPr="00DD145F">
              <w:rPr>
                <w:sz w:val="24"/>
                <w:szCs w:val="24"/>
              </w:rPr>
              <w:t xml:space="preserve"> размещается на официальном сайте администрации района.</w:t>
            </w:r>
          </w:p>
        </w:tc>
      </w:tr>
      <w:tr w:rsidR="00FF0E69" w:rsidRPr="00FF0E69" w14:paraId="6D9C9AB5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F52B8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4.3.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43B9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Привлечение членов районного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3D2B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8A84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в соответствии с планом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9F4D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B3712" w14:textId="432BFEDD" w:rsidR="00A02747" w:rsidRPr="00FF0E69" w:rsidRDefault="00A02747" w:rsidP="000A2836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r w:rsidRPr="0045763F">
              <w:rPr>
                <w:sz w:val="24"/>
                <w:szCs w:val="24"/>
              </w:rPr>
              <w:t xml:space="preserve">Члены общественного Совета принимают участие в заседаниях межведомственной комиссии по противодействию коррупции в </w:t>
            </w:r>
            <w:proofErr w:type="spellStart"/>
            <w:r w:rsidRPr="0045763F">
              <w:rPr>
                <w:sz w:val="24"/>
                <w:szCs w:val="24"/>
              </w:rPr>
              <w:t>Балтайском</w:t>
            </w:r>
            <w:proofErr w:type="spellEnd"/>
            <w:r w:rsidRPr="0045763F">
              <w:rPr>
                <w:sz w:val="24"/>
                <w:szCs w:val="24"/>
              </w:rPr>
              <w:t xml:space="preserve"> муниципальном районе (протокол № 1 от </w:t>
            </w:r>
            <w:r w:rsidR="000A2836" w:rsidRPr="0045763F">
              <w:rPr>
                <w:sz w:val="24"/>
                <w:szCs w:val="24"/>
              </w:rPr>
              <w:t>28</w:t>
            </w:r>
            <w:r w:rsidRPr="0045763F">
              <w:rPr>
                <w:sz w:val="24"/>
                <w:szCs w:val="24"/>
              </w:rPr>
              <w:t>.0</w:t>
            </w:r>
            <w:r w:rsidR="000A2836" w:rsidRPr="0045763F">
              <w:rPr>
                <w:sz w:val="24"/>
                <w:szCs w:val="24"/>
              </w:rPr>
              <w:t>3</w:t>
            </w:r>
            <w:r w:rsidRPr="0045763F">
              <w:rPr>
                <w:sz w:val="24"/>
                <w:szCs w:val="24"/>
              </w:rPr>
              <w:t>.202</w:t>
            </w:r>
            <w:r w:rsidR="000A2836" w:rsidRPr="0045763F">
              <w:rPr>
                <w:sz w:val="24"/>
                <w:szCs w:val="24"/>
              </w:rPr>
              <w:t>2</w:t>
            </w:r>
            <w:r w:rsidRPr="0045763F">
              <w:rPr>
                <w:sz w:val="24"/>
                <w:szCs w:val="24"/>
              </w:rPr>
              <w:t xml:space="preserve">). </w:t>
            </w:r>
            <w:bookmarkEnd w:id="0"/>
          </w:p>
        </w:tc>
      </w:tr>
      <w:tr w:rsidR="00FF0E69" w:rsidRPr="00FF0E69" w14:paraId="7F032CD2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E8048C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5. Мероприятия, направленные на противодействие коррупции, с учетом специфики деятельности администрации</w:t>
            </w:r>
          </w:p>
        </w:tc>
      </w:tr>
      <w:tr w:rsidR="00FF0E69" w:rsidRPr="00FF0E69" w14:paraId="51C23FEA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7CCF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5.1.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FE93D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регламентов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3B368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района, начальник управления по социальным вопросам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строительства, архитектуры и ЖКХ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68C81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DDAD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CDACA" w14:textId="7D586E7E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 xml:space="preserve">В администрации района утвержден перечень муниципальных услуг и функций согласно типовому перечню, рекомендованному правительством области. На каждую услугу утвержден административный регламент, в который периодически вносятся изменения в целях приведения в соответствие с действующим законодательством. За отчетный период внесено </w:t>
            </w:r>
            <w:r w:rsidR="00DD145F" w:rsidRPr="00DD145F">
              <w:rPr>
                <w:sz w:val="24"/>
                <w:szCs w:val="24"/>
              </w:rPr>
              <w:t>8</w:t>
            </w:r>
            <w:r w:rsidRPr="00DD145F">
              <w:rPr>
                <w:sz w:val="24"/>
                <w:szCs w:val="24"/>
              </w:rPr>
              <w:t xml:space="preserve"> изменени</w:t>
            </w:r>
            <w:r w:rsidR="000A2836" w:rsidRPr="00DD145F">
              <w:rPr>
                <w:sz w:val="24"/>
                <w:szCs w:val="24"/>
              </w:rPr>
              <w:t xml:space="preserve">й </w:t>
            </w:r>
            <w:r w:rsidRPr="00DD145F">
              <w:rPr>
                <w:sz w:val="24"/>
                <w:szCs w:val="24"/>
              </w:rPr>
              <w:t xml:space="preserve">в тексты административных регламентов, разработаны и утверждены </w:t>
            </w:r>
            <w:r w:rsidR="0081470D" w:rsidRPr="00DD145F">
              <w:rPr>
                <w:sz w:val="24"/>
                <w:szCs w:val="24"/>
              </w:rPr>
              <w:t>2</w:t>
            </w:r>
            <w:r w:rsidRPr="00DD145F">
              <w:rPr>
                <w:sz w:val="24"/>
                <w:szCs w:val="24"/>
              </w:rPr>
              <w:t xml:space="preserve"> новых.</w:t>
            </w:r>
          </w:p>
        </w:tc>
      </w:tr>
      <w:tr w:rsidR="00FF0E69" w:rsidRPr="00FF0E69" w14:paraId="084C64D9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AC741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5.2.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DAE3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мониторинга сферы деятельности администрации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FAD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6F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A364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B839F" w14:textId="77777777" w:rsidR="00A02747" w:rsidRPr="005C79A4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C79A4">
              <w:rPr>
                <w:sz w:val="24"/>
                <w:szCs w:val="24"/>
              </w:rPr>
              <w:t>Проводится систематический анализ деятельности должностных лиц администрации на предмет коррупционных правонарушений. На отчетную дату фактов не выявлено.</w:t>
            </w:r>
          </w:p>
          <w:p w14:paraId="28914DD6" w14:textId="77777777" w:rsidR="00A02747" w:rsidRPr="005C79A4" w:rsidRDefault="00A02747" w:rsidP="00A02747">
            <w:pPr>
              <w:shd w:val="clear" w:color="auto" w:fill="FFFFFF"/>
              <w:spacing w:before="375" w:after="450" w:line="256" w:lineRule="auto"/>
              <w:jc w:val="both"/>
            </w:pPr>
          </w:p>
          <w:p w14:paraId="18AEE323" w14:textId="190B3FCE" w:rsidR="00A02747" w:rsidRPr="00DD604F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02747" w:rsidRPr="00FF0E69" w14:paraId="6FCE4AE7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C595F8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5.3.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753B0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Осуществление контроля за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F265DE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3AFB2B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294D6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4A517" w14:textId="2F646D02" w:rsidR="00A02747" w:rsidRPr="00DD604F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D145F">
              <w:rPr>
                <w:sz w:val="24"/>
                <w:szCs w:val="24"/>
              </w:rPr>
              <w:t xml:space="preserve">За отчетный период проведено </w:t>
            </w:r>
            <w:r w:rsidR="00DD145F" w:rsidRPr="00DD145F">
              <w:rPr>
                <w:sz w:val="24"/>
                <w:szCs w:val="24"/>
              </w:rPr>
              <w:t>3</w:t>
            </w:r>
            <w:r w:rsidRPr="00DD145F">
              <w:rPr>
                <w:sz w:val="24"/>
                <w:szCs w:val="24"/>
              </w:rPr>
              <w:t xml:space="preserve"> рабоч</w:t>
            </w:r>
            <w:r w:rsidR="007714AB" w:rsidRPr="00DD145F">
              <w:rPr>
                <w:sz w:val="24"/>
                <w:szCs w:val="24"/>
              </w:rPr>
              <w:t>их</w:t>
            </w:r>
            <w:r w:rsidRPr="00DD145F">
              <w:rPr>
                <w:sz w:val="24"/>
                <w:szCs w:val="24"/>
              </w:rPr>
              <w:t xml:space="preserve"> </w:t>
            </w:r>
            <w:r w:rsidRPr="00DD145F">
              <w:rPr>
                <w:sz w:val="24"/>
                <w:szCs w:val="24"/>
              </w:rPr>
              <w:lastRenderedPageBreak/>
              <w:t>совещани</w:t>
            </w:r>
            <w:r w:rsidR="007714AB" w:rsidRPr="00DD145F">
              <w:rPr>
                <w:sz w:val="24"/>
                <w:szCs w:val="24"/>
              </w:rPr>
              <w:t>я</w:t>
            </w:r>
            <w:r w:rsidRPr="00DD145F">
              <w:rPr>
                <w:sz w:val="24"/>
                <w:szCs w:val="24"/>
              </w:rPr>
              <w:t xml:space="preserve"> с руководителями подведомственных учреждений и организаций по вопросам использования муниципального имущества в соответствии с действующим законодательством</w:t>
            </w:r>
            <w:r w:rsidR="000A2836" w:rsidRPr="00DD145F">
              <w:rPr>
                <w:sz w:val="24"/>
                <w:szCs w:val="24"/>
              </w:rPr>
              <w:t xml:space="preserve"> (14.02.2022, 06.06.2022</w:t>
            </w:r>
            <w:r w:rsidR="00DD145F" w:rsidRPr="00DD145F">
              <w:rPr>
                <w:sz w:val="24"/>
                <w:szCs w:val="24"/>
              </w:rPr>
              <w:t>, 14.11.2022</w:t>
            </w:r>
            <w:r w:rsidR="000A2836" w:rsidRPr="00DD145F">
              <w:rPr>
                <w:sz w:val="24"/>
                <w:szCs w:val="24"/>
              </w:rPr>
              <w:t>)</w:t>
            </w:r>
          </w:p>
        </w:tc>
      </w:tr>
    </w:tbl>
    <w:p w14:paraId="581C812B" w14:textId="77777777" w:rsidR="00C5113C" w:rsidRPr="00FF0E69" w:rsidRDefault="00C5113C" w:rsidP="00C5113C"/>
    <w:sectPr w:rsidR="00C5113C" w:rsidRPr="00FF0E69" w:rsidSect="005523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1594"/>
    <w:multiLevelType w:val="hybridMultilevel"/>
    <w:tmpl w:val="C5C6B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501"/>
    <w:multiLevelType w:val="hybridMultilevel"/>
    <w:tmpl w:val="C5C6B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19"/>
    <w:rsid w:val="000A2836"/>
    <w:rsid w:val="00146D20"/>
    <w:rsid w:val="00174815"/>
    <w:rsid w:val="00196982"/>
    <w:rsid w:val="001D713E"/>
    <w:rsid w:val="0028514A"/>
    <w:rsid w:val="002E070D"/>
    <w:rsid w:val="0035506F"/>
    <w:rsid w:val="00396C17"/>
    <w:rsid w:val="003D02F3"/>
    <w:rsid w:val="00406295"/>
    <w:rsid w:val="0045763F"/>
    <w:rsid w:val="00490356"/>
    <w:rsid w:val="004C50F3"/>
    <w:rsid w:val="005061CE"/>
    <w:rsid w:val="005523A4"/>
    <w:rsid w:val="005C79A4"/>
    <w:rsid w:val="00700BBE"/>
    <w:rsid w:val="0073509F"/>
    <w:rsid w:val="007714AB"/>
    <w:rsid w:val="00785E28"/>
    <w:rsid w:val="00786055"/>
    <w:rsid w:val="0081155B"/>
    <w:rsid w:val="0081470D"/>
    <w:rsid w:val="00830405"/>
    <w:rsid w:val="00885957"/>
    <w:rsid w:val="008A7D08"/>
    <w:rsid w:val="008E3F3B"/>
    <w:rsid w:val="009016D8"/>
    <w:rsid w:val="00975CBC"/>
    <w:rsid w:val="00A02747"/>
    <w:rsid w:val="00AB20E7"/>
    <w:rsid w:val="00B36ECD"/>
    <w:rsid w:val="00B53C37"/>
    <w:rsid w:val="00B66733"/>
    <w:rsid w:val="00B72A95"/>
    <w:rsid w:val="00B77C9C"/>
    <w:rsid w:val="00BF4549"/>
    <w:rsid w:val="00C0300B"/>
    <w:rsid w:val="00C5113C"/>
    <w:rsid w:val="00D55D97"/>
    <w:rsid w:val="00DD145F"/>
    <w:rsid w:val="00DD604F"/>
    <w:rsid w:val="00DF6FAB"/>
    <w:rsid w:val="00E40D19"/>
    <w:rsid w:val="00E469D3"/>
    <w:rsid w:val="00EB283C"/>
    <w:rsid w:val="00F14AA9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678"/>
  <w15:docId w15:val="{5EB22279-7220-4F4B-82E1-5186E821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748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5113C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customStyle="1" w:styleId="32">
    <w:name w:val="Основной текст 32"/>
    <w:basedOn w:val="a"/>
    <w:rsid w:val="005523A4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customStyle="1" w:styleId="33">
    <w:name w:val="Основной текст 33"/>
    <w:basedOn w:val="a"/>
    <w:rsid w:val="00F14AA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4A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AA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4">
    <w:name w:val="Основной текст 34"/>
    <w:basedOn w:val="a"/>
    <w:rsid w:val="00B6673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paragraph" w:styleId="a5">
    <w:name w:val="No Spacing"/>
    <w:uiPriority w:val="1"/>
    <w:qFormat/>
    <w:rsid w:val="00A02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4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D02F3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DC19-F9EC-4305-9103-D8F8AF0E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2022-11-28T10:16:00Z</dcterms:created>
  <dcterms:modified xsi:type="dcterms:W3CDTF">2023-07-24T11:38:00Z</dcterms:modified>
</cp:coreProperties>
</file>