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7C5A" w14:textId="560C003A" w:rsidR="005523A4" w:rsidRDefault="005523A4" w:rsidP="005523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Плана  </w:t>
      </w:r>
    </w:p>
    <w:p w14:paraId="336D2CD0" w14:textId="77777777" w:rsidR="005523A4" w:rsidRDefault="005523A4" w:rsidP="005523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  <w:r>
        <w:rPr>
          <w:rFonts w:ascii="Times New Roman" w:hAnsi="Times New Roman"/>
          <w:b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14:paraId="7E5CF02A" w14:textId="5DCAFDDD" w:rsidR="005523A4" w:rsidRDefault="005523A4" w:rsidP="005523A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2021 – 2024 годы за 2021 год</w:t>
      </w:r>
    </w:p>
    <w:p w14:paraId="54EA5107" w14:textId="77777777" w:rsidR="00C5113C" w:rsidRDefault="00C5113C" w:rsidP="00DF6FAB">
      <w:pPr>
        <w:rPr>
          <w:color w:val="00000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5"/>
        <w:gridCol w:w="3138"/>
        <w:gridCol w:w="2126"/>
        <w:gridCol w:w="2126"/>
        <w:gridCol w:w="2268"/>
        <w:gridCol w:w="4961"/>
      </w:tblGrid>
      <w:tr w:rsidR="00C5113C" w:rsidRPr="005523A4" w14:paraId="155E694E" w14:textId="77777777" w:rsidTr="00DF6FAB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3534F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№ п/п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FC868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7F4EE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Исполнители,</w:t>
            </w:r>
          </w:p>
          <w:p w14:paraId="6ACC1C4F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6F856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1DBFA" w14:textId="77777777" w:rsidR="00C5113C" w:rsidRPr="005523A4" w:rsidRDefault="00C5113C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 w:rsidRPr="005523A4"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F70CC67" w14:textId="53E3A5A2" w:rsidR="00C5113C" w:rsidRPr="005523A4" w:rsidRDefault="005523A4">
            <w:pPr>
              <w:spacing w:line="276" w:lineRule="auto"/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b/>
                <w:color w:val="000000"/>
              </w:rPr>
              <w:t>Информация о выполнении мероприятия</w:t>
            </w:r>
          </w:p>
        </w:tc>
      </w:tr>
      <w:tr w:rsidR="00C5113C" w14:paraId="66CC1DCA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1FA9FAA" w14:textId="77777777" w:rsidR="00C5113C" w:rsidRPr="005523A4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523A4">
              <w:rPr>
                <w:color w:val="000000"/>
                <w:sz w:val="24"/>
                <w:szCs w:val="24"/>
                <w:lang w:eastAsia="en-US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FF0E69" w:rsidRPr="00FF0E69" w14:paraId="3708179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9FB0D7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bookmarkStart w:id="0" w:name="_GoBack"/>
            <w:r w:rsidRPr="00FF0E69">
              <w:rPr>
                <w:rFonts w:ascii="Times New Roman CYR" w:hAnsi="Times New Roman CYR"/>
              </w:rPr>
              <w:t>1.1.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4FF58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Внесение в Комплексный План по противодействию коррупции 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28A480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FB1409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C53A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2DB01F" w14:textId="52B811A4" w:rsidR="00F14AA9" w:rsidRPr="00FF0E69" w:rsidRDefault="00AB20E7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27.09.2021 № 316 утвержден </w:t>
            </w:r>
            <w:r w:rsidR="00F14AA9" w:rsidRPr="00FF0E69">
              <w:rPr>
                <w:sz w:val="24"/>
                <w:szCs w:val="24"/>
              </w:rPr>
              <w:t xml:space="preserve">Комплексный План </w:t>
            </w:r>
            <w:r w:rsidRPr="00FF0E69">
              <w:rPr>
                <w:sz w:val="24"/>
                <w:szCs w:val="24"/>
              </w:rPr>
              <w:t>мероприятий</w:t>
            </w:r>
            <w:r w:rsidR="00B66733" w:rsidRPr="00FF0E69">
              <w:rPr>
                <w:sz w:val="24"/>
                <w:szCs w:val="24"/>
              </w:rPr>
              <w:t xml:space="preserve"> </w:t>
            </w:r>
            <w:r w:rsidR="00F14AA9" w:rsidRPr="00FF0E69">
              <w:rPr>
                <w:sz w:val="24"/>
                <w:szCs w:val="24"/>
              </w:rPr>
              <w:t>противодействи</w:t>
            </w:r>
            <w:r w:rsidRPr="00FF0E69">
              <w:rPr>
                <w:sz w:val="24"/>
                <w:szCs w:val="24"/>
              </w:rPr>
              <w:t>я</w:t>
            </w:r>
            <w:r w:rsidR="00F14AA9" w:rsidRPr="00FF0E69">
              <w:rPr>
                <w:sz w:val="24"/>
                <w:szCs w:val="24"/>
              </w:rPr>
              <w:t xml:space="preserve"> коррупции </w:t>
            </w:r>
            <w:r w:rsidRPr="00FF0E69">
              <w:rPr>
                <w:sz w:val="24"/>
                <w:szCs w:val="24"/>
              </w:rPr>
              <w:t xml:space="preserve">в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на 2021-2024 годы.</w:t>
            </w:r>
          </w:p>
          <w:p w14:paraId="59629C03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1518388D" w14:textId="77777777" w:rsidTr="00B66733">
        <w:trPr>
          <w:trHeight w:val="173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3F3D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1.2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305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Рассмотрение на совещаниях у главы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(далее – глава муниципального района) хода и результатов выполнения мероприятий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антикоррупционной направленности, в том числе:</w:t>
            </w:r>
          </w:p>
          <w:p w14:paraId="3CE52B2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3EB660FF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анализа работы кадровой службы по профилактике коррупционных и иных правонарушений (должностного лица кадровой службы, ответственного за работу по профилактике коррупционных и иных правонарушений);</w:t>
            </w:r>
          </w:p>
          <w:p w14:paraId="75B3F5F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EF208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вопросов обеспечения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  <w:p w14:paraId="57C0A0C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13E3FCA9" w14:textId="3B209B3B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состояния работы по приведению в установленные сроки правовых актов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(далее - администрация)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8C21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9254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ежеквартально, по результатам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46C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количество совещаний по вопросам реализации и результатам выполнения мероприятий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антикоррупционной направленности – не менее 2 единиц в течение каждого полугодия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728D" w14:textId="77777777" w:rsidR="00F14AA9" w:rsidRPr="00FF0E69" w:rsidRDefault="00F14AA9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lastRenderedPageBreak/>
              <w:t>На совещании при главе рассмотрены следующие вопросы:</w:t>
            </w:r>
          </w:p>
          <w:p w14:paraId="0899442C" w14:textId="77777777" w:rsidR="00F14AA9" w:rsidRPr="00FF0E69" w:rsidRDefault="00F14AA9" w:rsidP="00F14AA9">
            <w:pPr>
              <w:textAlignment w:val="top"/>
              <w:rPr>
                <w:lang w:eastAsia="ru-RU"/>
              </w:rPr>
            </w:pPr>
            <w:r w:rsidRPr="00FF0E69">
              <w:t>О</w:t>
            </w:r>
            <w:r w:rsidRPr="00FF0E69">
              <w:rPr>
                <w:lang w:eastAsia="ru-RU"/>
              </w:rPr>
              <w:t xml:space="preserve"> порядке декларирования криптовалюты»;</w:t>
            </w:r>
          </w:p>
          <w:p w14:paraId="7AD90141" w14:textId="77777777" w:rsidR="00F14AA9" w:rsidRPr="00FF0E69" w:rsidRDefault="00F14AA9" w:rsidP="00F14AA9">
            <w:pPr>
              <w:shd w:val="clear" w:color="auto" w:fill="FFFFFF"/>
              <w:ind w:right="5"/>
              <w:jc w:val="both"/>
            </w:pPr>
            <w:r w:rsidRPr="00FF0E69">
              <w:rPr>
                <w:lang w:eastAsia="ru-RU"/>
              </w:rPr>
              <w:t>«</w:t>
            </w:r>
            <w:r w:rsidRPr="00FF0E69">
              <w:t>Особенности регулирования труда работников органов местного самоуправления с 1 июля 2021 г.».</w:t>
            </w:r>
          </w:p>
          <w:p w14:paraId="7212206F" w14:textId="77777777" w:rsidR="00F14AA9" w:rsidRPr="00FF0E69" w:rsidRDefault="00F14AA9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>Приняты нормативные правовые акты:</w:t>
            </w:r>
          </w:p>
          <w:p w14:paraId="3C732C0C" w14:textId="77777777" w:rsidR="00F14AA9" w:rsidRPr="00FF0E69" w:rsidRDefault="00F14AA9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- постановление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02.02.2021 № 29 «О</w:t>
            </w:r>
          </w:p>
          <w:p w14:paraId="296DAD97" w14:textId="77777777" w:rsidR="00F14AA9" w:rsidRPr="00FF0E69" w:rsidRDefault="00F14AA9" w:rsidP="00F14AA9">
            <w:pPr>
              <w:shd w:val="clear" w:color="auto" w:fill="FFFFFF"/>
              <w:jc w:val="both"/>
              <w:textAlignment w:val="baseline"/>
              <w:rPr>
                <w:bCs/>
                <w:spacing w:val="2"/>
                <w:lang w:eastAsia="ru-RU"/>
              </w:rPr>
            </w:pPr>
            <w:r w:rsidRPr="00FF0E69">
              <w:rPr>
                <w:bCs/>
                <w:spacing w:val="2"/>
                <w:lang w:eastAsia="ru-RU"/>
              </w:rPr>
              <w:lastRenderedPageBreak/>
              <w:t>представлении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наличии)»;</w:t>
            </w:r>
          </w:p>
          <w:p w14:paraId="6FA93C8A" w14:textId="77777777" w:rsidR="00F14AA9" w:rsidRPr="00FF0E69" w:rsidRDefault="00F14AA9" w:rsidP="00F14AA9">
            <w:pPr>
              <w:shd w:val="clear" w:color="auto" w:fill="FFFFFF"/>
              <w:jc w:val="both"/>
              <w:textAlignment w:val="baseline"/>
              <w:rPr>
                <w:bCs/>
                <w:spacing w:val="2"/>
                <w:lang w:eastAsia="ru-RU"/>
              </w:rPr>
            </w:pPr>
            <w:r w:rsidRPr="00FF0E69">
              <w:rPr>
                <w:bCs/>
                <w:spacing w:val="2"/>
                <w:lang w:eastAsia="ru-RU"/>
              </w:rPr>
              <w:t xml:space="preserve">- </w:t>
            </w:r>
            <w:r w:rsidRPr="00FF0E69">
              <w:t xml:space="preserve">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17.03.2021 № 79 «</w:t>
            </w:r>
            <w:r w:rsidRPr="00FF0E69">
              <w:rPr>
                <w:bCs/>
                <w:spacing w:val="2"/>
                <w:lang w:eastAsia="ru-RU"/>
              </w:rPr>
              <w:t>О представлении гражданами, претендующими на замещение должностей руководителей муниципальных учреждений, уведомлений о цифровых финансовых активах, цифровых правах, включающих одновременно цифровые</w:t>
            </w:r>
          </w:p>
          <w:p w14:paraId="4A846D4C" w14:textId="77777777" w:rsidR="00F14AA9" w:rsidRPr="00FF0E69" w:rsidRDefault="00F14AA9" w:rsidP="00F14AA9">
            <w:pPr>
              <w:shd w:val="clear" w:color="auto" w:fill="FFFFFF"/>
              <w:jc w:val="both"/>
              <w:textAlignment w:val="baseline"/>
              <w:rPr>
                <w:bCs/>
                <w:spacing w:val="2"/>
                <w:lang w:eastAsia="ru-RU"/>
              </w:rPr>
            </w:pPr>
            <w:r w:rsidRPr="00FF0E69">
              <w:rPr>
                <w:bCs/>
                <w:spacing w:val="2"/>
                <w:lang w:eastAsia="ru-RU"/>
              </w:rPr>
              <w:t>финансовые активы и иные цифровые права, утилитарных цифровых правах и цифровой валюте (при их наличии)»;</w:t>
            </w:r>
          </w:p>
          <w:p w14:paraId="5561DD7E" w14:textId="77777777" w:rsidR="00F14AA9" w:rsidRPr="00FF0E69" w:rsidRDefault="00F14AA9" w:rsidP="00F14AA9">
            <w:pPr>
              <w:shd w:val="clear" w:color="auto" w:fill="FFFFFF"/>
              <w:jc w:val="both"/>
              <w:textAlignment w:val="baseline"/>
              <w:rPr>
                <w:bCs/>
                <w:spacing w:val="2"/>
                <w:lang w:eastAsia="ru-RU"/>
              </w:rPr>
            </w:pPr>
            <w:r w:rsidRPr="00FF0E69">
              <w:t xml:space="preserve">-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16.04.2021 № 130 «Об утверждении Порядка рассмотрения вопросов правоприменительной практики в целях профилактики коррупции».</w:t>
            </w:r>
          </w:p>
          <w:p w14:paraId="267AFF4B" w14:textId="77777777" w:rsidR="00F14AA9" w:rsidRPr="00FF0E69" w:rsidRDefault="00F14AA9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В отдельные нормативные акты внесены изменения: </w:t>
            </w:r>
          </w:p>
          <w:p w14:paraId="57A0B5E3" w14:textId="77777777" w:rsidR="00F14AA9" w:rsidRPr="00FF0E69" w:rsidRDefault="00F14AA9" w:rsidP="00F14AA9">
            <w:pPr>
              <w:pStyle w:val="33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t xml:space="preserve">- </w:t>
            </w:r>
            <w:r w:rsidRPr="00FF0E69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27.01.2021 № 19 «О внесении изменений в постановление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29.04.2015 № 175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района, руководителей муниципальных учреждений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и членов их семей на официальном сайте </w:t>
            </w:r>
            <w:r w:rsidRPr="00FF0E69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и предоставления этих сведений общероссийским средствам массовой информации для опубликования»;</w:t>
            </w:r>
          </w:p>
          <w:p w14:paraId="4B6EB6E8" w14:textId="77777777" w:rsidR="00F14AA9" w:rsidRPr="00FF0E69" w:rsidRDefault="00F14AA9" w:rsidP="00F14AA9">
            <w:pPr>
              <w:jc w:val="both"/>
            </w:pPr>
            <w:r w:rsidRPr="00FF0E69">
              <w:t xml:space="preserve">-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14.05.2021 № 142 «О внесении изменений в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29.06.2012 № 266 «О порядке применения взысканий за коррупционные правонарушения, совершенные </w:t>
            </w:r>
            <w:proofErr w:type="spellStart"/>
            <w:r w:rsidRPr="00FF0E69">
              <w:t>муниципальны</w:t>
            </w:r>
            <w:proofErr w:type="spellEnd"/>
            <w:r w:rsidRPr="00FF0E69">
              <w:t xml:space="preserve">-ми служащими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района»;</w:t>
            </w:r>
          </w:p>
          <w:p w14:paraId="716BBC44" w14:textId="77777777" w:rsidR="00F14AA9" w:rsidRPr="00FF0E69" w:rsidRDefault="00F14AA9" w:rsidP="00F14AA9">
            <w:pPr>
              <w:jc w:val="both"/>
            </w:pPr>
            <w:r w:rsidRPr="00FF0E69">
              <w:t xml:space="preserve">-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03.06.2021 № 165 «О внесении изменений в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03.07.2018 № 258 «Об утверждении Правил внутреннего трудового распорядка для работников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Саратовской области»;</w:t>
            </w:r>
          </w:p>
          <w:p w14:paraId="4D2282AD" w14:textId="79B78D4B" w:rsidR="00F14AA9" w:rsidRPr="00FF0E69" w:rsidRDefault="00F14AA9" w:rsidP="00F14AA9">
            <w:pPr>
              <w:jc w:val="both"/>
            </w:pPr>
            <w:r w:rsidRPr="00FF0E69">
              <w:rPr>
                <w:lang w:eastAsia="ru-RU"/>
              </w:rPr>
              <w:t xml:space="preserve">- </w:t>
            </w:r>
            <w:r w:rsidRPr="00FF0E69">
              <w:t xml:space="preserve">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03.06.2021 № 166 «О внесении изменений в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04.05.2012 № 167 «О порядке поступления на муниципальную службу, ее прохождения и прекращения в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района»</w:t>
            </w:r>
            <w:r w:rsidR="00B66733" w:rsidRPr="00FF0E69">
              <w:t>;</w:t>
            </w:r>
          </w:p>
          <w:p w14:paraId="69687E01" w14:textId="1B9EEE65" w:rsidR="00AB20E7" w:rsidRPr="00FF0E69" w:rsidRDefault="00B66733" w:rsidP="00F14AA9">
            <w:pPr>
              <w:jc w:val="both"/>
            </w:pPr>
            <w:r w:rsidRPr="00FF0E69">
              <w:rPr>
                <w:lang w:eastAsia="ru-RU"/>
              </w:rPr>
              <w:t xml:space="preserve">- </w:t>
            </w:r>
            <w:r w:rsidRPr="00FF0E69">
              <w:t xml:space="preserve">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11.11.2021 № 378 «О внесении изменений в постановление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 от 04.05.2012 № 167 «О порядке поступления на муниципальную службу, ее </w:t>
            </w:r>
            <w:r w:rsidRPr="00FF0E69">
              <w:lastRenderedPageBreak/>
              <w:t xml:space="preserve">прохождения и прекращения в администрации </w:t>
            </w:r>
            <w:proofErr w:type="spellStart"/>
            <w:r w:rsidRPr="00FF0E69">
              <w:t>Балтайского</w:t>
            </w:r>
            <w:proofErr w:type="spellEnd"/>
            <w:r w:rsidRPr="00FF0E69">
              <w:t xml:space="preserve"> муниципального района».</w:t>
            </w:r>
          </w:p>
          <w:p w14:paraId="7FC71FB4" w14:textId="04F99277" w:rsidR="00B66733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>Проведен анализ сведений о доходах, расходах, об имуществе и обязательствах имущественного характера, представленных муниципальными служащими</w:t>
            </w:r>
            <w:r w:rsidR="00B66733" w:rsidRPr="00FF0E69">
              <w:rPr>
                <w:sz w:val="24"/>
                <w:szCs w:val="24"/>
              </w:rPr>
              <w:t>.</w:t>
            </w:r>
          </w:p>
        </w:tc>
      </w:tr>
      <w:tr w:rsidR="00FF0E69" w:rsidRPr="00FF0E69" w14:paraId="3528E1FE" w14:textId="77777777" w:rsidTr="00DF6FAB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3E2BF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администрации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FF0E69" w:rsidRPr="00FF0E69" w14:paraId="58B79DC2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2A982" w14:textId="77777777" w:rsidR="00B66733" w:rsidRPr="00FF0E69" w:rsidRDefault="00B66733" w:rsidP="00B66733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DD111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интересов, а также совершенствование нормативных правовых актов администрации, регламентирующих ее функционирование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A684C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FED65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27F7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C24106" w14:textId="77777777" w:rsidR="00B66733" w:rsidRPr="00FF0E69" w:rsidRDefault="00B66733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Положение о комиссии по соблюдению требований к служебному поведению муниципальных служащих и урегулированию конфликта интересов утверждено решением Собрания депутатов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28.03.2016 № 64. В положение внесены изменения (решения: от 04.12.2017 № 216; от 12.03.2018   № 237, от 20.02.2019 № 358).</w:t>
            </w:r>
          </w:p>
          <w:p w14:paraId="4C50F443" w14:textId="62455839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В состав комиссии включен представитель управления по взаимодействию с правоохранительными органами и противодействию коррупции Правительства Саратовской области (постановление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04.02.2019 № 70).</w:t>
            </w:r>
          </w:p>
        </w:tc>
      </w:tr>
      <w:tr w:rsidR="00FF0E69" w:rsidRPr="00FF0E69" w14:paraId="2AA7151C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BF924" w14:textId="77777777" w:rsidR="00B66733" w:rsidRPr="00FF0E69" w:rsidRDefault="00B66733" w:rsidP="00B66733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018F81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Привлечение к участию в работе комиссии по соблюдению требований к служебному поведению муниципальных служащих и урегулированию конфликта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B0EE6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74886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614A4" w14:textId="77777777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доля заседаний комиссии по соблюдению требований к служебному поведению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муниципальных служащих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5662C5" w14:textId="058A7DDD" w:rsidR="00B66733" w:rsidRPr="00FF0E69" w:rsidRDefault="00B72A95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lastRenderedPageBreak/>
              <w:t xml:space="preserve">В </w:t>
            </w:r>
            <w:r w:rsidR="00B66733" w:rsidRPr="00FF0E69">
              <w:rPr>
                <w:sz w:val="24"/>
                <w:szCs w:val="24"/>
              </w:rPr>
              <w:t>2021 год</w:t>
            </w:r>
            <w:r w:rsidRPr="00FF0E69">
              <w:rPr>
                <w:sz w:val="24"/>
                <w:szCs w:val="24"/>
              </w:rPr>
              <w:t>у</w:t>
            </w:r>
            <w:r w:rsidR="00B66733" w:rsidRPr="00FF0E69">
              <w:rPr>
                <w:sz w:val="24"/>
                <w:szCs w:val="24"/>
              </w:rPr>
              <w:t xml:space="preserve"> проведено </w:t>
            </w:r>
            <w:r w:rsidRPr="00FF0E69">
              <w:rPr>
                <w:sz w:val="24"/>
                <w:szCs w:val="24"/>
              </w:rPr>
              <w:t>4</w:t>
            </w:r>
            <w:r w:rsidR="00B66733" w:rsidRPr="00FF0E69">
              <w:rPr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 и урегулированию конфликта интересов (протокол № 1 от 22.01.2021, протокол № 2 от 26.02.2021</w:t>
            </w:r>
            <w:r w:rsidRPr="00FF0E69">
              <w:rPr>
                <w:sz w:val="24"/>
                <w:szCs w:val="24"/>
              </w:rPr>
              <w:t>, протокол № 3 от 26.07.2021, протокол № 4 от 29.09.2021</w:t>
            </w:r>
            <w:r w:rsidR="00B66733" w:rsidRPr="00FF0E69">
              <w:rPr>
                <w:sz w:val="24"/>
                <w:szCs w:val="24"/>
              </w:rPr>
              <w:t>)</w:t>
            </w:r>
          </w:p>
          <w:p w14:paraId="2217CDCD" w14:textId="77777777" w:rsidR="00B66733" w:rsidRPr="00FF0E69" w:rsidRDefault="00B66733" w:rsidP="00B6673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lastRenderedPageBreak/>
              <w:t>В заседании приняли участие представители институтов гражданского общества.</w:t>
            </w:r>
          </w:p>
          <w:p w14:paraId="53A2E138" w14:textId="6CF00A50" w:rsidR="00B66733" w:rsidRPr="00FF0E69" w:rsidRDefault="00B66733" w:rsidP="00B6673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797460E0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19EFF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D95F1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E41AD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A5EE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730E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C3B4936" w14:textId="0090F253" w:rsidR="00C5113C" w:rsidRPr="00FF0E69" w:rsidRDefault="00B72A95" w:rsidP="00B72A95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В 2021 году проведено 2 проверки достоверности и полноты сведений, представляемых гражданами, претендующими на замещение должностей муниципальной службы и лицами,</w:t>
            </w:r>
            <w:r w:rsidRPr="00FF0E69">
              <w:rPr>
                <w:sz w:val="24"/>
                <w:szCs w:val="24"/>
                <w:lang w:eastAsia="en-US"/>
              </w:rPr>
              <w:t xml:space="preserve"> замещающими указанные должности</w:t>
            </w:r>
          </w:p>
        </w:tc>
      </w:tr>
      <w:tr w:rsidR="00FF0E69" w:rsidRPr="00FF0E69" w14:paraId="46F3DB5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55D6D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2.4.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DCF6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Организация и обеспечение работы по рассмотрению уведомлений представителя нанимателя о фактах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793C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lastRenderedPageBreak/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CAC3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6B2E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1) отношение количества поступивших уведомлений о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фактах обращения в целях склонения муниципальных служащих к совершению коррупционных правонарушений к количеству фактов указанных обращений - не менее 100 процентов;</w:t>
            </w:r>
          </w:p>
          <w:p w14:paraId="6D39753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D6F0A7" w14:textId="2C0CC9A1" w:rsidR="00C5113C" w:rsidRPr="00FF0E69" w:rsidRDefault="00B72A95" w:rsidP="00B72A95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lastRenderedPageBreak/>
              <w:t>За отчетный период уведомлений о фактах обращения в целях склонения муниципальных служащих к совершению коррупционных правонарушений не поступало</w:t>
            </w:r>
            <w:r w:rsidR="00975CBC" w:rsidRPr="00FF0E69">
              <w:rPr>
                <w:sz w:val="24"/>
                <w:szCs w:val="24"/>
              </w:rPr>
              <w:t>.</w:t>
            </w:r>
          </w:p>
          <w:p w14:paraId="744BE5F3" w14:textId="77777777" w:rsidR="00B72A95" w:rsidRPr="00FF0E69" w:rsidRDefault="00B72A9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212D14A" w14:textId="6D45636A" w:rsidR="00B72A95" w:rsidRPr="00FF0E69" w:rsidRDefault="00B72A95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08E7D70C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1D805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2.5.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38FBA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A11BA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6D5ED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845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4EFA5E" w14:textId="7190FB5B" w:rsidR="00C5113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В отчетном периоде изменения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</w:t>
            </w:r>
            <w:r w:rsidRPr="00FF0E69">
              <w:rPr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супруга (супруги) и несовершеннолетних детей не вносились.</w:t>
            </w:r>
          </w:p>
        </w:tc>
      </w:tr>
      <w:tr w:rsidR="00FF0E69" w:rsidRPr="00FF0E69" w14:paraId="0184F98E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1943E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2.6.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0E0CC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CB684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2DFEF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C8F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4A755B" w14:textId="4A629301" w:rsidR="00C5113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Справки о доходах, расходах, об имуществе и обязательствах имущественного характера за 2020 год заполнены с использованием специального программного обеспечения «Справки БК» всеми лицами, обязанными предоставлять данные сведения.</w:t>
            </w:r>
          </w:p>
        </w:tc>
      </w:tr>
      <w:tr w:rsidR="00FF0E69" w:rsidRPr="00FF0E69" w14:paraId="41C68531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679BA" w14:textId="77777777" w:rsidR="00975CBC" w:rsidRPr="00FF0E69" w:rsidRDefault="00975CBC" w:rsidP="00975CB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2.7.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B6CE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9C0CD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62249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0BA1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119C6" w14:textId="07EAFF79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Осуществляется постоянный контроль исполнения должностных обязанностей муниципальными служащими, должности которых связаны с коррупционными рисками (соблюдение запретов и ограничений, сроков рассмотрения поступающих документов и обращений граждан).</w:t>
            </w:r>
          </w:p>
        </w:tc>
      </w:tr>
      <w:tr w:rsidR="00FF0E69" w:rsidRPr="00FF0E69" w14:paraId="0D7ED7F5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06E7B" w14:textId="77777777" w:rsidR="00975CBC" w:rsidRPr="00FF0E69" w:rsidRDefault="00975CBC" w:rsidP="00975CB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2.8.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CB620A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Обеспечение реализации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EF20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E8220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в соответствии с распоряжением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от 25.10.2018 № 643-р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0E38" w14:textId="77777777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55947" w14:textId="626904C4" w:rsidR="00975CB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Исполнение комплекса организационных, разъяснительных и иных мер по соблюдению муниципальными служащими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запретов, ограничений и требований, установленных в целях противодействия коррупции, обеспечено согласно распоряжению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25.10.2018 № 643-р.</w:t>
            </w:r>
          </w:p>
        </w:tc>
      </w:tr>
      <w:tr w:rsidR="00FF0E69" w:rsidRPr="00FF0E69" w14:paraId="2FFCB870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F7957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2.9.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EE64E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E62729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92E3A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5B35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8AEEED" w14:textId="099F988A" w:rsidR="00C5113C" w:rsidRPr="00FF0E69" w:rsidRDefault="00975CBC" w:rsidP="00975CBC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В отчетном периоде на заседании комиссии по соблюдению требований к служебному поведению муниципальных служащих и урегулированию конфликта интересов рассмотрено 1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 По результатам рассмотрения было принято решение: 1. Установить, что муниципальный служащий соблюдает требования к служебному поведению и урегулированию конфликта интересов. 2. Признать, что при выполнении должностных обязанностей обстоятельства свидетельствуют о возможном возникновении личной заинтересованности, которая может привести к конфликту интересов. 3. Рекомендовать главе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отстранить муниципального служащего от подготовки документов </w:t>
            </w:r>
            <w:r w:rsidR="004C50F3" w:rsidRPr="00FF0E69">
              <w:rPr>
                <w:sz w:val="24"/>
                <w:szCs w:val="24"/>
              </w:rPr>
              <w:t>и проектов решений, связанных с процедурой предоставления земельных участков и иного имущества, соискателем которых является супруг</w:t>
            </w:r>
            <w:r w:rsidRPr="00FF0E69">
              <w:rPr>
                <w:sz w:val="24"/>
                <w:szCs w:val="24"/>
              </w:rPr>
              <w:t>.</w:t>
            </w:r>
          </w:p>
        </w:tc>
      </w:tr>
      <w:tr w:rsidR="00FF0E69" w:rsidRPr="00FF0E69" w14:paraId="1476D08E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C7F53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2.10.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D567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Принятие мер, направленных на повышение эффективности</w:t>
            </w:r>
          </w:p>
          <w:p w14:paraId="0019E4E0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кадровой работы в части, касающейся ведения личных дел лиц, замещающих должности муниципальной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E2536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67F88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4FB6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6B904C" w14:textId="77777777" w:rsidR="004C50F3" w:rsidRPr="00FF0E69" w:rsidRDefault="004C50F3" w:rsidP="004C50F3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В личные дела муниципальных служащих своевременно вносятся все изменения с приложением подтверждающих документов. </w:t>
            </w:r>
          </w:p>
          <w:p w14:paraId="1DA9C1A6" w14:textId="4F8B5E65" w:rsidR="00C5113C" w:rsidRPr="00FF0E69" w:rsidRDefault="004C50F3" w:rsidP="004C50F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За отчетный период на должность муниципальной службы назначено 2 гражданина. Подробно изучены сведения, </w:t>
            </w:r>
            <w:r w:rsidRPr="00FF0E69">
              <w:rPr>
                <w:sz w:val="24"/>
                <w:szCs w:val="24"/>
              </w:rPr>
              <w:lastRenderedPageBreak/>
              <w:t>содержащиеся в анкетах, в целях выявления возможного конфликта интересов.</w:t>
            </w:r>
          </w:p>
        </w:tc>
      </w:tr>
      <w:tr w:rsidR="00FF0E69" w:rsidRPr="00FF0E69" w14:paraId="69A34581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B837F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2.11.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0638B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Организация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7C57C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FCE6F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F4E7E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9F5937C" w14:textId="61281342" w:rsidR="008A7D08" w:rsidRPr="00FF0E69" w:rsidRDefault="008A7D08" w:rsidP="008A7D08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lastRenderedPageBreak/>
              <w:t>В отчетном периоде муниципальные служащие, в должностные обязанности которых входит участие в противодействии коррупции,</w:t>
            </w:r>
            <w:r w:rsidR="002E070D" w:rsidRPr="00FF0E69">
              <w:rPr>
                <w:sz w:val="24"/>
                <w:szCs w:val="24"/>
              </w:rPr>
              <w:t xml:space="preserve"> обучения по</w:t>
            </w:r>
            <w:r w:rsidRPr="00FF0E69">
              <w:rPr>
                <w:sz w:val="24"/>
                <w:szCs w:val="24"/>
              </w:rPr>
              <w:t xml:space="preserve"> дополнительн</w:t>
            </w:r>
            <w:r w:rsidR="002E070D" w:rsidRPr="00FF0E69">
              <w:rPr>
                <w:sz w:val="24"/>
                <w:szCs w:val="24"/>
              </w:rPr>
              <w:t>ым</w:t>
            </w:r>
            <w:r w:rsidRPr="00FF0E69">
              <w:rPr>
                <w:sz w:val="24"/>
                <w:szCs w:val="24"/>
              </w:rPr>
              <w:t xml:space="preserve"> профессиональн</w:t>
            </w:r>
            <w:r w:rsidR="002E070D" w:rsidRPr="00FF0E69">
              <w:rPr>
                <w:sz w:val="24"/>
                <w:szCs w:val="24"/>
              </w:rPr>
              <w:t>ым программам</w:t>
            </w:r>
            <w:r w:rsidRPr="00FF0E69">
              <w:rPr>
                <w:sz w:val="24"/>
                <w:szCs w:val="24"/>
              </w:rPr>
              <w:t xml:space="preserve"> не получали.</w:t>
            </w:r>
          </w:p>
          <w:p w14:paraId="2D532445" w14:textId="455E089B" w:rsidR="00C5113C" w:rsidRPr="00FF0E69" w:rsidRDefault="00C5113C" w:rsidP="004C50F3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5B15D3D2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E48EB" w14:textId="77777777" w:rsidR="008A7D08" w:rsidRPr="00FF0E69" w:rsidRDefault="008A7D08" w:rsidP="008A7D08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03E28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Организация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D55C1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FA30F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 назначении на соответствующие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F370A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лиц, впервые поступивших на муниципальную службу и замещающих должности, связанные с соблюдением антикоррупционных стандартов,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EF4424" w14:textId="1FAE85CB" w:rsidR="008A7D08" w:rsidRPr="00FF0E69" w:rsidRDefault="002E070D" w:rsidP="002E070D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В мероприятиях по профессиональному развитию в области противодействия коррупции</w:t>
            </w:r>
            <w:r w:rsidRPr="00FF0E69">
              <w:rPr>
                <w:sz w:val="24"/>
                <w:szCs w:val="24"/>
              </w:rPr>
              <w:t xml:space="preserve"> участия не принимали</w:t>
            </w:r>
            <w:r w:rsidR="008A7D08" w:rsidRPr="00FF0E69">
              <w:rPr>
                <w:sz w:val="24"/>
                <w:szCs w:val="24"/>
              </w:rPr>
              <w:t xml:space="preserve">, т.к. </w:t>
            </w:r>
            <w:r w:rsidR="00C0300B" w:rsidRPr="00FF0E69">
              <w:rPr>
                <w:sz w:val="24"/>
                <w:szCs w:val="24"/>
              </w:rPr>
              <w:t xml:space="preserve">лиц, впервые </w:t>
            </w:r>
            <w:r w:rsidR="00C0300B" w:rsidRPr="00FF0E69">
              <w:rPr>
                <w:sz w:val="24"/>
                <w:szCs w:val="24"/>
                <w:lang w:eastAsia="en-US"/>
              </w:rPr>
              <w:t>поступивших на муниципальную службу и замещающих должности м</w:t>
            </w:r>
            <w:r w:rsidR="008A7D08" w:rsidRPr="00FF0E69">
              <w:rPr>
                <w:sz w:val="24"/>
                <w:szCs w:val="24"/>
              </w:rPr>
              <w:t xml:space="preserve">униципальной службы, </w:t>
            </w:r>
            <w:r w:rsidR="00C0300B" w:rsidRPr="00FF0E69">
              <w:rPr>
                <w:sz w:val="24"/>
                <w:szCs w:val="24"/>
              </w:rPr>
              <w:t xml:space="preserve">связанных с соблюдением </w:t>
            </w:r>
            <w:r w:rsidR="00C0300B" w:rsidRPr="00FF0E69">
              <w:rPr>
                <w:sz w:val="24"/>
                <w:szCs w:val="24"/>
                <w:lang w:eastAsia="en-US"/>
              </w:rPr>
              <w:t>антикоррупционных стандартов</w:t>
            </w:r>
            <w:r w:rsidRPr="00FF0E69">
              <w:rPr>
                <w:sz w:val="24"/>
                <w:szCs w:val="24"/>
              </w:rPr>
              <w:t>,</w:t>
            </w:r>
            <w:r w:rsidR="008A7D08" w:rsidRPr="00FF0E69">
              <w:rPr>
                <w:sz w:val="24"/>
                <w:szCs w:val="24"/>
              </w:rPr>
              <w:t xml:space="preserve"> не было.</w:t>
            </w:r>
          </w:p>
        </w:tc>
      </w:tr>
      <w:tr w:rsidR="00FF0E69" w:rsidRPr="00FF0E69" w14:paraId="100EDB35" w14:textId="77777777" w:rsidTr="008A7D08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C08B6" w14:textId="77777777" w:rsidR="008A7D08" w:rsidRPr="00FF0E69" w:rsidRDefault="008A7D08" w:rsidP="008A7D08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71DC3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D8E32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4CB29" w14:textId="77777777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ежегодно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2CA2D" w14:textId="59F68BB6" w:rsidR="008A7D08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отношение количества муниципальных служащих, работников, в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муниципальных нужд,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481785" w14:textId="2EA033A1" w:rsidR="00174815" w:rsidRPr="00FF0E69" w:rsidRDefault="00174815" w:rsidP="00174815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kern w:val="36"/>
                <w:sz w:val="24"/>
                <w:szCs w:val="24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Сотрудники отдела муниципальных закупок управления экономики и муниципальных закупок прошли курсы повышения квалификации по дополнительной профессиональной программе «</w:t>
            </w:r>
            <w:r w:rsidRPr="00FF0E69">
              <w:rPr>
                <w:kern w:val="36"/>
                <w:sz w:val="24"/>
                <w:szCs w:val="24"/>
              </w:rPr>
              <w:t xml:space="preserve">Изменения и </w:t>
            </w:r>
            <w:r w:rsidRPr="00FF0E69">
              <w:rPr>
                <w:kern w:val="36"/>
                <w:sz w:val="24"/>
                <w:szCs w:val="24"/>
              </w:rPr>
              <w:lastRenderedPageBreak/>
              <w:t>актуальные практики системы государственных, муниципальных и корпоративных закупок»</w:t>
            </w:r>
          </w:p>
          <w:p w14:paraId="5E62D193" w14:textId="2ECCE0ED" w:rsidR="00174815" w:rsidRPr="00FF0E69" w:rsidRDefault="00174815" w:rsidP="002E070D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06B06678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C3BD3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2.14.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FD0A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имеющегося положительного опыта)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3E5E3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72C39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88316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9D0E9" w14:textId="049367F9" w:rsidR="00C5113C" w:rsidRPr="00FF0E69" w:rsidRDefault="008A7D08" w:rsidP="008A7D08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Совершенствуется нормативно-правовая база в сфере противодействии коррупции.</w:t>
            </w:r>
          </w:p>
        </w:tc>
      </w:tr>
      <w:tr w:rsidR="00FF0E69" w:rsidRPr="00FF0E69" w14:paraId="44403D47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7CBC2" w14:textId="77777777" w:rsidR="00C5113C" w:rsidRPr="00FF0E69" w:rsidRDefault="00C5113C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2.15.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093DE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55C94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D64B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CCB7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D0E3A8" w14:textId="25647249" w:rsidR="00C0300B" w:rsidRPr="00FF0E69" w:rsidRDefault="00C0300B" w:rsidP="00C0300B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Состав кадрового резерва в 2021 году не обновлялся. </w:t>
            </w:r>
          </w:p>
          <w:p w14:paraId="5FBA874F" w14:textId="7CCCAC52" w:rsidR="00C0300B" w:rsidRPr="00FF0E69" w:rsidRDefault="00C0300B" w:rsidP="00C0300B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>За отчетный период назначений из кадрового резерва на должности муниципальной службы не было.</w:t>
            </w:r>
          </w:p>
          <w:p w14:paraId="77F67054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7524ACFD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F7BA2E2" w14:textId="77777777" w:rsidR="00C5113C" w:rsidRPr="00FF0E69" w:rsidRDefault="00C5113C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3. Выявление и систематизация причин и условий проявления коррупции в деятельности администрации, мониторинг коррупционных рисков и их устранение</w:t>
            </w:r>
          </w:p>
        </w:tc>
      </w:tr>
      <w:tr w:rsidR="00FF0E69" w:rsidRPr="00FF0E69" w14:paraId="60410B36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D4D8A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2B3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антикоррупционной экспертизы проектов нормативных правовых актов, принимаемых администрацией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B5660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D898E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2B69F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814C7C7" w14:textId="57986D49" w:rsidR="00F14AA9" w:rsidRPr="00FF0E69" w:rsidRDefault="00F14AA9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Антикоррупционная экспертиза проведена в отношении 115 проектов нормативных правовых актов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F0E69" w:rsidRPr="00FF0E69" w14:paraId="62F6B85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8025D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5F8B44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признании недействительными ненормативных правовых актов, незаконными решений и действий (бездействия) администрации и</w:t>
            </w:r>
            <w:r w:rsidRPr="00FF0E6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t>подведомственных ей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E959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E3658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C269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59F41D" w14:textId="0DA5641C" w:rsidR="00F14AA9" w:rsidRPr="00FF0E69" w:rsidRDefault="00F14AA9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Юридической службой проводится систематический анализ судебной практики по делам о признании незаконными действий (бездействия) органов местного самоуправления в целях выработки и принятия мер по предупреждению и устранению </w:t>
            </w:r>
            <w:r w:rsidRPr="00FF0E69">
              <w:rPr>
                <w:sz w:val="24"/>
                <w:szCs w:val="24"/>
              </w:rPr>
              <w:lastRenderedPageBreak/>
              <w:t xml:space="preserve">нарушений законодательства в деятельности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F0E69" w:rsidRPr="00FF0E69" w14:paraId="20C9851E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A4668" w14:textId="77777777" w:rsidR="00F14AA9" w:rsidRPr="00FF0E69" w:rsidRDefault="00F14AA9" w:rsidP="00F14AA9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3.3.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BE017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Размещение в установленном порядке в информационно-телекоммуникационной сети «Интернет» разрабатываемых администрацией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CA2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юридического отдела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8981B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01E65" w14:textId="77777777" w:rsidR="00F14AA9" w:rsidRPr="00FF0E69" w:rsidRDefault="00F14AA9" w:rsidP="00F14AA9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проведение независимой антикоррупционной экспертизы,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87AF9AE" w14:textId="1CFE50CE" w:rsidR="00F14AA9" w:rsidRPr="00FF0E69" w:rsidRDefault="00F14AA9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lastRenderedPageBreak/>
              <w:t>Нормативные правовые акты, в отношении которых законодательством предусмотрено проведение независимой антикоррупционной экспертизы, в 2021 году были приняты на основании поступивших актов прокурорского реагирования, в связи с чем независимая антикоррупционная экспертиза в отношении них не проводилась.</w:t>
            </w:r>
          </w:p>
        </w:tc>
      </w:tr>
      <w:tr w:rsidR="00FF0E69" w:rsidRPr="00FF0E69" w14:paraId="0C35CA61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4A1F1" w14:textId="77777777" w:rsidR="00196982" w:rsidRPr="00FF0E69" w:rsidRDefault="00196982" w:rsidP="00196982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3.4.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596C8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и устранение выявленных коррупционных рисков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656CA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C5EF3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4267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91250D" w14:textId="77777777" w:rsidR="00A02747" w:rsidRPr="00FF0E69" w:rsidRDefault="00196982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Мониторинг с целью выявления коррупционных рисков в деятельности по осуществлению закупок для обеспечения муниципальных нужд осуществляется в соответствии с постановлением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от 03.03.2021 № 63 «Об утверждении Плана противодействия коррупции в сфере закупок на 2021 год по </w:t>
            </w:r>
            <w:proofErr w:type="spellStart"/>
            <w:r w:rsidRPr="00FF0E69">
              <w:rPr>
                <w:sz w:val="24"/>
                <w:szCs w:val="24"/>
              </w:rPr>
              <w:t>Балтайскому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муниципальному району».</w:t>
            </w:r>
            <w:r w:rsidR="00A02747" w:rsidRPr="00FF0E69">
              <w:rPr>
                <w:sz w:val="24"/>
                <w:szCs w:val="24"/>
              </w:rPr>
              <w:t xml:space="preserve"> </w:t>
            </w:r>
          </w:p>
          <w:p w14:paraId="1CD7571E" w14:textId="67435141" w:rsidR="00196982" w:rsidRPr="00FF0E69" w:rsidRDefault="00A02747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За отчетный период коррупционных действий не выявлено.</w:t>
            </w:r>
          </w:p>
        </w:tc>
      </w:tr>
      <w:tr w:rsidR="00FF0E69" w:rsidRPr="00FF0E69" w14:paraId="390605E3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A1B2B9" w14:textId="77777777" w:rsidR="00196982" w:rsidRPr="00FF0E69" w:rsidRDefault="00196982" w:rsidP="00196982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3.5.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21A0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Принятие мер по противодействию коррупции </w:t>
            </w:r>
          </w:p>
          <w:p w14:paraId="5DE0B65D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при осуществлении закупок для обеспечения муниципальных нужд, в том числе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связей членов закупочных комиссий с участниками закупок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C0F351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3229F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1072" w14:textId="77777777" w:rsidR="00196982" w:rsidRPr="00FF0E69" w:rsidRDefault="00196982" w:rsidP="00196982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47A15B" w14:textId="4DE46A9A" w:rsidR="00196982" w:rsidRPr="00FF0E69" w:rsidRDefault="00A02747" w:rsidP="00C0300B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При осуществлении закупочной деятельности – обеспечивается, гласность и прозрачность при проведении закупок. Вся информация о закупках для обеспечения муниципальных нужд, в том числе направленных на недопущение возникновения конфликта интересов в указанной сфере деятельности путем проведения анализа в целях выявления аффилированных связей членов закупочных комиссий с участниками закупок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муниципального района </w:t>
            </w:r>
            <w:r w:rsidRPr="00FF0E69">
              <w:rPr>
                <w:sz w:val="24"/>
                <w:szCs w:val="24"/>
              </w:rPr>
              <w:lastRenderedPageBreak/>
              <w:t xml:space="preserve">опубликована на Официальном сайте РФ www.zakupki.gov.ru. При проведении того или иного способа определения поставщика (исполнителя, подрядчика) членами комиссии проводится анализ в целях выявления аффилированных связей членов закупочных комиссий с участниками закупок в т. ч. выявление конфликта интересов. Своевременно оценивается риск взаимосвязи должностных лиц заказчика и участника. Исключаются близкие родственные отношения и возможность служебного влияния. За текущий период данных нарушений не выявлено. Основным способом определения поставщика (исполнителя, подрядчика) на сегодняшний день остается открытый аукцион в электронной форме. Главной особенностью данного способа является изолированность заказчиков от потенциальных подрядчиков (поставщиков, исполнителей) при определении победителя, что, несомненно, предотвращает коррупционные проявления. Во избежание злоупотреблений в сфере закупок применяется исчерпывающий перечень требований к участникам размещения заказа и недопущение установления иных требований, чем предусмотренные законом и четко определены условия допуска и отказа к участию в торгах. Не менее 15% совокупного объема закупок, предусмотренного планом-графиком заказов, размещается среди субъектов малого </w:t>
            </w:r>
            <w:r w:rsidRPr="00FF0E69">
              <w:rPr>
                <w:sz w:val="24"/>
                <w:szCs w:val="24"/>
              </w:rPr>
              <w:lastRenderedPageBreak/>
              <w:t>предпринимательства и социально ориентированных некоммерческих организаций. Все закупки планируются заранее исходя из их целей путем формирования планов графиков. План – график формируется на весь срок действия соответствующего закона о бюджете, с учетом соответствующего обоснования закупок и норм. Введен механизм определения цены контракта, что не дает возможности участникам закупок сознательно завышать цену, а после отсева большинства претендентов идти на ее снижение и соответственно побеждать в торгах. За исполнением контрактов следят контрольные органы. Результаты контроля также размещаются в единой информационной системе.</w:t>
            </w:r>
          </w:p>
        </w:tc>
      </w:tr>
      <w:tr w:rsidR="00FF0E69" w:rsidRPr="00FF0E69" w14:paraId="00A104BC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CA989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3.6.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0BEF7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собственности, в том числе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участвующих в принятии решений о предоставлении объектов муниципальной собственности с физическими и юридическими лицами, в отношении которых принято решение о предоставлении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CAED88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7788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080B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E1592A" w14:textId="1DAD268C" w:rsidR="00A02747" w:rsidRPr="00FF0E69" w:rsidRDefault="00A02747" w:rsidP="00A02747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Проводились рабочие совещания с сотрудниками отдел</w:t>
            </w:r>
            <w:r w:rsidR="005061CE"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следующим вопросам:</w:t>
            </w:r>
          </w:p>
          <w:p w14:paraId="12269167" w14:textId="1793E122" w:rsidR="00A02747" w:rsidRPr="00FF0E69" w:rsidRDefault="005061CE" w:rsidP="005061C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02747"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Этика муниципального служащего;</w:t>
            </w:r>
          </w:p>
          <w:p w14:paraId="6CA4DA88" w14:textId="3929E71C" w:rsidR="00A02747" w:rsidRPr="00FF0E69" w:rsidRDefault="005061CE" w:rsidP="005061C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02747"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Предотвращение конфликта интересов;</w:t>
            </w:r>
          </w:p>
          <w:p w14:paraId="0B608381" w14:textId="4BEC0934" w:rsidR="00A02747" w:rsidRPr="00FF0E69" w:rsidRDefault="005061CE" w:rsidP="005061C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02747"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Усиления личной ответственности за выполнение должностных обязанностей;</w:t>
            </w:r>
          </w:p>
          <w:p w14:paraId="10A19527" w14:textId="63584215" w:rsidR="00A02747" w:rsidRPr="00FF0E69" w:rsidRDefault="005061CE" w:rsidP="005061CE">
            <w:pPr>
              <w:pStyle w:val="a5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A02747"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компетентности и внимательности при оказании муниципальных услуг и при обращении с гражданами</w:t>
            </w:r>
            <w:r w:rsidR="00174815" w:rsidRPr="00FF0E6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1E3AFDE" w14:textId="77777777" w:rsidR="00A02747" w:rsidRPr="00FF0E69" w:rsidRDefault="00A02747" w:rsidP="00A02747">
            <w:pPr>
              <w:shd w:val="clear" w:color="auto" w:fill="FFFFFF"/>
              <w:spacing w:before="375" w:after="450" w:line="256" w:lineRule="auto"/>
              <w:jc w:val="both"/>
            </w:pPr>
          </w:p>
          <w:p w14:paraId="21EC485E" w14:textId="4EDA835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6518DD9E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C3F57D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4. Взаимодействие администрации с институтами гражданского общества и гражданами, обеспечение доступности информации о деятельности администрации</w:t>
            </w:r>
          </w:p>
        </w:tc>
      </w:tr>
      <w:tr w:rsidR="00FF0E69" w:rsidRPr="00FF0E69" w14:paraId="0D62D4AA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AE2E6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4.1.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F45A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F148C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отдела делопроизводства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3F748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по мере поступления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725661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0301DB9" w14:textId="77777777" w:rsidR="00A02747" w:rsidRPr="00FF0E69" w:rsidRDefault="00A02747" w:rsidP="00A02747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>За отчетный период обращений граждан о возможных проявлениях коррупции не поступало.</w:t>
            </w:r>
          </w:p>
          <w:p w14:paraId="6C424EE3" w14:textId="77777777" w:rsidR="00A02747" w:rsidRPr="00FF0E69" w:rsidRDefault="00A02747" w:rsidP="00A02747">
            <w:pPr>
              <w:shd w:val="clear" w:color="auto" w:fill="FFFFFF"/>
              <w:spacing w:before="375" w:after="450" w:line="256" w:lineRule="auto"/>
              <w:jc w:val="both"/>
            </w:pPr>
          </w:p>
          <w:p w14:paraId="09689D2F" w14:textId="442C495B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19D64485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54744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4.2.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BB67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Обеспечение взаимодействия со средствами массовой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31CD7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lastRenderedPageBreak/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62D63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FB2B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0B700B" w14:textId="40F10D6F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 xml:space="preserve">За отчетный период информационные материалы в районной газете не публиковались </w:t>
            </w:r>
            <w:r w:rsidRPr="00FF0E69">
              <w:rPr>
                <w:sz w:val="24"/>
                <w:szCs w:val="24"/>
              </w:rPr>
              <w:lastRenderedPageBreak/>
              <w:t>(информация размещается на официальном сайте администрации района).</w:t>
            </w:r>
          </w:p>
        </w:tc>
      </w:tr>
      <w:tr w:rsidR="00FF0E69" w:rsidRPr="00FF0E69" w14:paraId="6D9C9AB5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F52B8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4.3.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543B9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Привлечение членов районного общественного Совета к осуществлению контроля за выполнением мероприятий, предусмотренных планом по противодействию коррупции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3D2B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8A84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в соответствии с планом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9F4D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D433F" w14:textId="77777777" w:rsidR="00A02747" w:rsidRPr="00FF0E69" w:rsidRDefault="00A02747" w:rsidP="00A02747">
            <w:pPr>
              <w:pStyle w:val="34"/>
              <w:tabs>
                <w:tab w:val="left" w:pos="-817"/>
              </w:tabs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 xml:space="preserve">Члены общественного Совета принимают участие в заседаниях межведомственной комиссии по противодействию коррупции в </w:t>
            </w:r>
            <w:proofErr w:type="spellStart"/>
            <w:r w:rsidRPr="00FF0E69">
              <w:rPr>
                <w:sz w:val="24"/>
                <w:szCs w:val="24"/>
              </w:rPr>
              <w:t>Балтайском</w:t>
            </w:r>
            <w:proofErr w:type="spellEnd"/>
            <w:r w:rsidRPr="00FF0E69">
              <w:rPr>
                <w:sz w:val="24"/>
                <w:szCs w:val="24"/>
              </w:rPr>
              <w:t xml:space="preserve"> муниципальном районе (протокол № 1 от 05.02.2021). За отчетный период проведено одно заседание по причине карантинных мероприятий по коронавирусу.</w:t>
            </w:r>
          </w:p>
          <w:p w14:paraId="509B3712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F0E69" w:rsidRPr="00FF0E69" w14:paraId="7F032CD2" w14:textId="77777777" w:rsidTr="00DF6FAB">
        <w:tc>
          <w:tcPr>
            <w:tcW w:w="1530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E8048C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5. Мероприятия, направленные на противодействие коррупции, с учетом специфики деятельности администрации</w:t>
            </w:r>
          </w:p>
        </w:tc>
      </w:tr>
      <w:tr w:rsidR="00FF0E69" w:rsidRPr="00FF0E69" w14:paraId="51C23FEA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B7CCF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5.1.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FE93D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>административных регламентов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3B368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руководитель аппарата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</w:t>
            </w:r>
            <w:r w:rsidRPr="00FF0E69">
              <w:rPr>
                <w:sz w:val="24"/>
                <w:szCs w:val="24"/>
                <w:lang w:eastAsia="en-US"/>
              </w:rPr>
              <w:lastRenderedPageBreak/>
              <w:t xml:space="preserve">муниципального района, начальник управления по социальным вопросам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района, начальник отдела строительства, архитектуры и ЖКХ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68C81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DDAD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CDACA" w14:textId="25BA1789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В администрации района утвержден перечень муниципальных услуг и функций согласно типовому перечню, рекомендованному правительством области. На каждую услугу утвержден административный регламент, в который периодически вносятся изменения в целях приведения в соответствие с действующим законодательством. За отчетный период внесено 24 изменения в тексты административных регламентов, разработаны и утверждены 3 новых.</w:t>
            </w:r>
          </w:p>
        </w:tc>
      </w:tr>
      <w:tr w:rsidR="00FF0E69" w:rsidRPr="00FF0E69" w14:paraId="084C64D9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AC741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t>5.2.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ADAE3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Проведение мониторинга сферы деятельности администрации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FAD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436F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A364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B839F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F0E69">
              <w:rPr>
                <w:sz w:val="24"/>
                <w:szCs w:val="24"/>
              </w:rPr>
              <w:t>Проводится систематический анализ деятельности должностных лиц администрации на предмет коррупционных правонарушений. На отчетную дату фактов не выявлено.</w:t>
            </w:r>
          </w:p>
          <w:p w14:paraId="28914DD6" w14:textId="77777777" w:rsidR="00A02747" w:rsidRPr="00FF0E69" w:rsidRDefault="00A02747" w:rsidP="00A02747">
            <w:pPr>
              <w:shd w:val="clear" w:color="auto" w:fill="FFFFFF"/>
              <w:spacing w:before="375" w:after="450" w:line="256" w:lineRule="auto"/>
              <w:jc w:val="both"/>
            </w:pPr>
          </w:p>
          <w:p w14:paraId="18AEE323" w14:textId="190B3FCE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02747" w:rsidRPr="00FF0E69" w14:paraId="6FCE4AE7" w14:textId="77777777" w:rsidTr="00DF6FAB">
        <w:tc>
          <w:tcPr>
            <w:tcW w:w="6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C595F8" w14:textId="77777777" w:rsidR="00A02747" w:rsidRPr="00FF0E69" w:rsidRDefault="00A02747" w:rsidP="00A02747">
            <w:pPr>
              <w:spacing w:line="276" w:lineRule="auto"/>
              <w:rPr>
                <w:rFonts w:ascii="Times New Roman CYR" w:hAnsi="Times New Roman CYR"/>
              </w:rPr>
            </w:pPr>
            <w:r w:rsidRPr="00FF0E69">
              <w:rPr>
                <w:rFonts w:ascii="Times New Roman CYR" w:hAnsi="Times New Roman CYR"/>
              </w:rPr>
              <w:lastRenderedPageBreak/>
              <w:t>5.3.</w:t>
            </w:r>
          </w:p>
        </w:tc>
        <w:tc>
          <w:tcPr>
            <w:tcW w:w="31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81753B0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Осуществление контроля за использованием объектов муниципальной собственности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F265DE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 xml:space="preserve">начальник управления экономики и муниципальных закупок администрации </w:t>
            </w:r>
            <w:proofErr w:type="spellStart"/>
            <w:r w:rsidRPr="00FF0E69">
              <w:rPr>
                <w:sz w:val="24"/>
                <w:szCs w:val="24"/>
                <w:lang w:eastAsia="en-US"/>
              </w:rPr>
              <w:t>Балтайского</w:t>
            </w:r>
            <w:proofErr w:type="spellEnd"/>
            <w:r w:rsidRPr="00FF0E69">
              <w:rPr>
                <w:sz w:val="24"/>
                <w:szCs w:val="24"/>
                <w:lang w:eastAsia="en-US"/>
              </w:rPr>
              <w:t xml:space="preserve">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B3AFB2B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C294D6" w14:textId="77777777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D4A517" w14:textId="6D9FB3CC" w:rsidR="00A02747" w:rsidRPr="00FF0E69" w:rsidRDefault="00A02747" w:rsidP="00A02747">
            <w:pPr>
              <w:pStyle w:val="31"/>
              <w:tabs>
                <w:tab w:val="left" w:pos="-817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0E69">
              <w:rPr>
                <w:sz w:val="24"/>
                <w:szCs w:val="24"/>
              </w:rPr>
              <w:t>За отчетный период проведено одно рабочее совещание (25.03.2021) с руководителями подведомственных учреждений и организаций по вопросам использования муниципального имущества в соответствии с действующим законодательством.</w:t>
            </w:r>
          </w:p>
        </w:tc>
      </w:tr>
    </w:tbl>
    <w:p w14:paraId="581C812B" w14:textId="77777777" w:rsidR="00C5113C" w:rsidRPr="00FF0E69" w:rsidRDefault="00C5113C" w:rsidP="00C5113C"/>
    <w:bookmarkEnd w:id="0"/>
    <w:p w14:paraId="798CDC1C" w14:textId="77777777" w:rsidR="00B77C9C" w:rsidRPr="00FF0E69" w:rsidRDefault="00B77C9C"/>
    <w:sectPr w:rsidR="00B77C9C" w:rsidRPr="00FF0E69" w:rsidSect="005523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D1594"/>
    <w:multiLevelType w:val="hybridMultilevel"/>
    <w:tmpl w:val="C5C6B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20501"/>
    <w:multiLevelType w:val="hybridMultilevel"/>
    <w:tmpl w:val="C5C6B2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19"/>
    <w:rsid w:val="00174815"/>
    <w:rsid w:val="00196982"/>
    <w:rsid w:val="0028514A"/>
    <w:rsid w:val="002E070D"/>
    <w:rsid w:val="004C50F3"/>
    <w:rsid w:val="005061CE"/>
    <w:rsid w:val="005523A4"/>
    <w:rsid w:val="008A7D08"/>
    <w:rsid w:val="00975CBC"/>
    <w:rsid w:val="00A02747"/>
    <w:rsid w:val="00AB20E7"/>
    <w:rsid w:val="00B66733"/>
    <w:rsid w:val="00B72A95"/>
    <w:rsid w:val="00B77C9C"/>
    <w:rsid w:val="00C0300B"/>
    <w:rsid w:val="00C5113C"/>
    <w:rsid w:val="00DF6FAB"/>
    <w:rsid w:val="00E40D19"/>
    <w:rsid w:val="00F14AA9"/>
    <w:rsid w:val="00FF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678"/>
  <w15:chartTrackingRefBased/>
  <w15:docId w15:val="{7CD65FCF-EF21-41EE-81D9-694ACCD3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11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7481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5113C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customStyle="1" w:styleId="32">
    <w:name w:val="Основной текст 32"/>
    <w:basedOn w:val="a"/>
    <w:rsid w:val="005523A4"/>
    <w:p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ru-RU"/>
    </w:rPr>
  </w:style>
  <w:style w:type="paragraph" w:customStyle="1" w:styleId="33">
    <w:name w:val="Основной текст 33"/>
    <w:basedOn w:val="a"/>
    <w:rsid w:val="00F14AA9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14A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4AA9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4">
    <w:name w:val="Основной текст 34"/>
    <w:basedOn w:val="a"/>
    <w:rsid w:val="00B66733"/>
    <w:p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ru-RU"/>
    </w:rPr>
  </w:style>
  <w:style w:type="paragraph" w:styleId="a5">
    <w:name w:val="No Spacing"/>
    <w:uiPriority w:val="1"/>
    <w:qFormat/>
    <w:rsid w:val="00A027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4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4428</Words>
  <Characters>25246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2021-11-25T06:48:00Z</dcterms:created>
  <dcterms:modified xsi:type="dcterms:W3CDTF">2021-12-15T07:33:00Z</dcterms:modified>
</cp:coreProperties>
</file>