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4F16E4" w:rsidRPr="000519AB" w:rsidRDefault="004F16E4" w:rsidP="00474080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0519AB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4F16E4" w:rsidRDefault="004F16E4" w:rsidP="00474080">
      <w:pPr>
        <w:widowControl w:val="0"/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Pr="000519AB" w:rsidRDefault="004F16E4" w:rsidP="00474080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i/>
          <w:sz w:val="72"/>
          <w:szCs w:val="72"/>
        </w:rPr>
      </w:pPr>
      <w:r w:rsidRPr="000519AB">
        <w:rPr>
          <w:i/>
          <w:sz w:val="72"/>
          <w:szCs w:val="72"/>
        </w:rPr>
        <w:t xml:space="preserve">к </w:t>
      </w:r>
      <w:r w:rsidR="006021F4" w:rsidRPr="000519AB">
        <w:rPr>
          <w:i/>
          <w:sz w:val="72"/>
          <w:szCs w:val="72"/>
        </w:rPr>
        <w:t>местно</w:t>
      </w:r>
      <w:r w:rsidR="000E64CB">
        <w:rPr>
          <w:i/>
          <w:sz w:val="72"/>
          <w:szCs w:val="72"/>
        </w:rPr>
        <w:t>му</w:t>
      </w:r>
      <w:r w:rsidR="00935F60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бюджет</w:t>
      </w:r>
      <w:r w:rsidR="000E64CB">
        <w:rPr>
          <w:i/>
          <w:sz w:val="72"/>
          <w:szCs w:val="72"/>
        </w:rPr>
        <w:t>у</w:t>
      </w:r>
      <w:r w:rsidRPr="000519AB">
        <w:rPr>
          <w:i/>
          <w:sz w:val="72"/>
          <w:szCs w:val="72"/>
        </w:rPr>
        <w:t xml:space="preserve"> Балтайского муниципального района</w:t>
      </w:r>
      <w:r w:rsidR="006021F4" w:rsidRPr="000519AB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на 20</w:t>
      </w:r>
      <w:r w:rsidR="003C6DEE">
        <w:rPr>
          <w:i/>
          <w:sz w:val="72"/>
          <w:szCs w:val="72"/>
        </w:rPr>
        <w:t>2</w:t>
      </w:r>
      <w:r w:rsidR="007B6693">
        <w:rPr>
          <w:i/>
          <w:sz w:val="72"/>
          <w:szCs w:val="72"/>
        </w:rPr>
        <w:t>1</w:t>
      </w:r>
      <w:r w:rsidR="003C6DEE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год</w:t>
      </w:r>
      <w:r w:rsidR="000519AB" w:rsidRPr="000519AB">
        <w:rPr>
          <w:i/>
          <w:sz w:val="72"/>
          <w:szCs w:val="72"/>
        </w:rPr>
        <w:t xml:space="preserve"> и на плановый период 20</w:t>
      </w:r>
      <w:r w:rsidR="00087F1C">
        <w:rPr>
          <w:i/>
          <w:sz w:val="72"/>
          <w:szCs w:val="72"/>
        </w:rPr>
        <w:t>2</w:t>
      </w:r>
      <w:r w:rsidR="007B6693">
        <w:rPr>
          <w:i/>
          <w:sz w:val="72"/>
          <w:szCs w:val="72"/>
        </w:rPr>
        <w:t>2</w:t>
      </w:r>
      <w:r w:rsidR="003C6DEE">
        <w:rPr>
          <w:i/>
          <w:sz w:val="72"/>
          <w:szCs w:val="72"/>
        </w:rPr>
        <w:t xml:space="preserve"> и 202</w:t>
      </w:r>
      <w:r w:rsidR="007B6693">
        <w:rPr>
          <w:i/>
          <w:sz w:val="72"/>
          <w:szCs w:val="72"/>
        </w:rPr>
        <w:t>3</w:t>
      </w:r>
      <w:r w:rsidR="000519AB" w:rsidRPr="000519AB">
        <w:rPr>
          <w:i/>
          <w:sz w:val="72"/>
          <w:szCs w:val="72"/>
        </w:rPr>
        <w:t xml:space="preserve"> годов</w:t>
      </w: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4F7FAA" w:rsidRPr="00CF6E85" w:rsidRDefault="004F7FAA" w:rsidP="004F7FAA">
      <w:pPr>
        <w:autoSpaceDE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Оглавление</w:t>
      </w:r>
    </w:p>
    <w:p w:rsidR="004F7FAA" w:rsidRPr="004F7FAA" w:rsidRDefault="004F7FAA" w:rsidP="004F7FAA">
      <w:pPr>
        <w:autoSpaceDE w:val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highlight w:val="yellow"/>
          <w:lang w:eastAsia="zh-CN"/>
        </w:rPr>
      </w:pP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1. Вводная часть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FA21B4"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 О</w:t>
      </w:r>
      <w:r w:rsidR="00CF6E85"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сновные</w:t>
      </w: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характеристики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7</w:t>
      </w:r>
    </w:p>
    <w:p w:rsidR="00CF6E85" w:rsidRPr="00CF6E85" w:rsidRDefault="00CF6E85" w:rsidP="00CF6E8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6E85">
        <w:rPr>
          <w:rFonts w:ascii="Times New Roman" w:eastAsia="Times New Roman" w:hAnsi="Times New Roman"/>
          <w:sz w:val="28"/>
          <w:szCs w:val="28"/>
          <w:lang w:eastAsia="zh-CN"/>
        </w:rPr>
        <w:t xml:space="preserve">2.1 </w:t>
      </w:r>
      <w:r w:rsidRPr="00CF6E85">
        <w:rPr>
          <w:rFonts w:ascii="Times New Roman" w:hAnsi="Times New Roman"/>
          <w:sz w:val="28"/>
          <w:szCs w:val="28"/>
        </w:rPr>
        <w:t xml:space="preserve">Основные приоритеты бюджетной </w:t>
      </w:r>
      <w:r w:rsidR="00480767">
        <w:rPr>
          <w:rFonts w:ascii="Times New Roman" w:hAnsi="Times New Roman"/>
          <w:sz w:val="28"/>
          <w:szCs w:val="28"/>
        </w:rPr>
        <w:t xml:space="preserve">и налоговой </w:t>
      </w:r>
      <w:r w:rsidRPr="00CF6E85">
        <w:rPr>
          <w:rFonts w:ascii="Times New Roman" w:hAnsi="Times New Roman"/>
          <w:sz w:val="28"/>
          <w:szCs w:val="28"/>
        </w:rPr>
        <w:t>политики Балтайского муниципального</w:t>
      </w:r>
      <w:r w:rsidR="00480767">
        <w:rPr>
          <w:rFonts w:ascii="Times New Roman" w:hAnsi="Times New Roman"/>
          <w:sz w:val="28"/>
          <w:szCs w:val="28"/>
        </w:rPr>
        <w:t xml:space="preserve"> района …</w:t>
      </w:r>
      <w:proofErr w:type="gramStart"/>
      <w:r w:rsidR="00480767">
        <w:rPr>
          <w:rFonts w:ascii="Times New Roman" w:hAnsi="Times New Roman"/>
          <w:sz w:val="28"/>
          <w:szCs w:val="28"/>
        </w:rPr>
        <w:t>…….</w:t>
      </w:r>
      <w:proofErr w:type="gramEnd"/>
      <w:r w:rsidR="00480767">
        <w:rPr>
          <w:rFonts w:ascii="Times New Roman" w:hAnsi="Times New Roman"/>
          <w:sz w:val="28"/>
          <w:szCs w:val="28"/>
        </w:rPr>
        <w:t>.</w:t>
      </w:r>
      <w:r w:rsidRPr="00CF6E85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BF0CC5">
        <w:rPr>
          <w:rFonts w:ascii="Times New Roman" w:hAnsi="Times New Roman"/>
          <w:sz w:val="28"/>
          <w:szCs w:val="28"/>
        </w:rPr>
        <w:t>. 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FAA" w:rsidRPr="00CF6E85" w:rsidRDefault="004F7FAA" w:rsidP="00CF6E85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3. Доходы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9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4. Расходы местного бюджета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Балтайского 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7D288B">
        <w:rPr>
          <w:rFonts w:ascii="Times New Roman" w:eastAsia="Times New Roman" w:hAnsi="Times New Roman"/>
          <w:b/>
          <w:sz w:val="28"/>
          <w:szCs w:val="28"/>
          <w:lang w:eastAsia="zh-CN"/>
        </w:rPr>
        <w:t>12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Cs/>
          <w:color w:val="26282F"/>
          <w:sz w:val="28"/>
          <w:szCs w:val="28"/>
          <w:lang w:eastAsia="zh-CN"/>
        </w:rPr>
        <w:t>4.1. Общие сведения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7D288B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4.2.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Сведения о реализ</w:t>
      </w:r>
      <w:r w:rsid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уемых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 xml:space="preserve"> муниципальных программах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16</w:t>
      </w:r>
    </w:p>
    <w:p w:rsidR="00CF6E85" w:rsidRPr="00CF6E85" w:rsidRDefault="004F7FAA" w:rsidP="004F7FA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Cs/>
          <w:sz w:val="28"/>
          <w:szCs w:val="28"/>
          <w:lang w:eastAsia="zh-CN"/>
        </w:rPr>
        <w:t>4.3.</w:t>
      </w:r>
      <w:r w:rsidRPr="00CF6E85">
        <w:rPr>
          <w:rFonts w:ascii="Calibri" w:eastAsia="Calibri" w:hAnsi="Calibri"/>
          <w:bCs/>
          <w:sz w:val="22"/>
          <w:szCs w:val="22"/>
          <w:lang w:eastAsia="zh-CN"/>
        </w:rPr>
        <w:t xml:space="preserve"> </w:t>
      </w:r>
      <w:r w:rsidRPr="00CF6E85">
        <w:rPr>
          <w:rFonts w:ascii="Times New Roman" w:eastAsia="Calibri" w:hAnsi="Times New Roman"/>
          <w:sz w:val="28"/>
          <w:szCs w:val="28"/>
          <w:lang w:eastAsia="zh-CN"/>
        </w:rPr>
        <w:t xml:space="preserve">Социальная </w:t>
      </w:r>
      <w:r w:rsidR="00CF6E85" w:rsidRPr="00CF6E85">
        <w:rPr>
          <w:rFonts w:ascii="Times New Roman" w:eastAsia="Calibri" w:hAnsi="Times New Roman"/>
          <w:sz w:val="28"/>
          <w:szCs w:val="28"/>
          <w:lang w:eastAsia="zh-CN"/>
        </w:rPr>
        <w:t>сфера……………………………………………………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……</w:t>
      </w:r>
      <w:r w:rsidR="007D288B">
        <w:rPr>
          <w:rFonts w:ascii="Times New Roman" w:eastAsia="Calibri" w:hAnsi="Times New Roman"/>
          <w:sz w:val="28"/>
          <w:szCs w:val="28"/>
          <w:lang w:eastAsia="zh-CN"/>
        </w:rPr>
        <w:t>20</w:t>
      </w:r>
    </w:p>
    <w:p w:rsidR="00CF6E85" w:rsidRPr="00CF6E85" w:rsidRDefault="00CF6E85" w:rsidP="004F7FAA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sz w:val="28"/>
          <w:szCs w:val="28"/>
          <w:lang w:eastAsia="zh-CN"/>
        </w:rPr>
        <w:t>4.4 Межбюджетные отношения……………………………………………...</w:t>
      </w:r>
      <w:r w:rsidR="007D288B">
        <w:rPr>
          <w:rFonts w:ascii="Times New Roman" w:eastAsia="Calibri" w:hAnsi="Times New Roman"/>
          <w:sz w:val="28"/>
          <w:szCs w:val="28"/>
          <w:lang w:eastAsia="zh-CN"/>
        </w:rPr>
        <w:t>2</w:t>
      </w:r>
      <w:r w:rsidR="00D30C10">
        <w:rPr>
          <w:rFonts w:ascii="Times New Roman" w:eastAsia="Calibri" w:hAnsi="Times New Roman"/>
          <w:sz w:val="28"/>
          <w:szCs w:val="28"/>
          <w:lang w:eastAsia="zh-CN"/>
        </w:rPr>
        <w:t>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2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4.</w:t>
      </w:r>
      <w:r w:rsidR="00CF6E85"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. Обслуживание муниципального долга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2</w:t>
      </w:r>
      <w:r w:rsidR="00D30C10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3</w:t>
      </w:r>
    </w:p>
    <w:p w:rsidR="004F7FAA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5. Источники финансирования дефицита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2</w:t>
      </w:r>
      <w:r w:rsidR="00D30C10">
        <w:rPr>
          <w:rFonts w:ascii="Times New Roman" w:eastAsia="Times New Roman" w:hAnsi="Times New Roman"/>
          <w:b/>
          <w:sz w:val="28"/>
          <w:szCs w:val="28"/>
          <w:lang w:eastAsia="zh-CN"/>
        </w:rPr>
        <w:t>4</w:t>
      </w:r>
    </w:p>
    <w:p w:rsidR="008A68DA" w:rsidRPr="00CF6E85" w:rsidRDefault="008A68D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6. Показатели социально-экономического прогноза………………………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  <w:r w:rsidR="00D30C10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</w:p>
    <w:p w:rsidR="004F7FAA" w:rsidRDefault="008A68DA" w:rsidP="004F7FAA">
      <w:pPr>
        <w:tabs>
          <w:tab w:val="left" w:pos="1633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>7</w:t>
      </w:r>
      <w:r w:rsidR="004F7FAA" w:rsidRPr="00CF6E8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. Контактная информация</w:t>
      </w:r>
      <w:r w:rsidR="009A3FAC">
        <w:rPr>
          <w:rFonts w:ascii="Times New Roman" w:eastAsia="Calibri" w:hAnsi="Times New Roman"/>
          <w:b/>
          <w:bCs/>
          <w:sz w:val="28"/>
          <w:szCs w:val="28"/>
          <w:lang w:eastAsia="zh-CN"/>
        </w:rPr>
        <w:t>…………………………………………………</w:t>
      </w:r>
      <w:r w:rsidR="00D30C10">
        <w:rPr>
          <w:rFonts w:ascii="Times New Roman" w:eastAsia="Calibri" w:hAnsi="Times New Roman"/>
          <w:b/>
          <w:bCs/>
          <w:sz w:val="28"/>
          <w:szCs w:val="28"/>
          <w:lang w:eastAsia="zh-CN"/>
        </w:rPr>
        <w:t>30</w:t>
      </w:r>
      <w:r w:rsidR="004F7FAA" w:rsidRPr="004F7FAA">
        <w:rPr>
          <w:rFonts w:ascii="Times New Roman" w:eastAsia="Calibri" w:hAnsi="Times New Roman"/>
          <w:b/>
          <w:sz w:val="28"/>
          <w:szCs w:val="28"/>
          <w:lang w:eastAsia="zh-CN"/>
        </w:rPr>
        <w:tab/>
      </w: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F6E85" w:rsidRDefault="00CF6E85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16E4" w:rsidRDefault="004F16E4" w:rsidP="00C547A0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t>Уважаемые жители и гости Балтайского района!</w:t>
      </w:r>
    </w:p>
    <w:p w:rsidR="002F3664" w:rsidRPr="00D338B1" w:rsidRDefault="002F3664" w:rsidP="00C547A0">
      <w:pPr>
        <w:tabs>
          <w:tab w:val="left" w:pos="1633"/>
        </w:tabs>
        <w:jc w:val="center"/>
        <w:rPr>
          <w:rFonts w:ascii="Times New Roman" w:hAnsi="Times New Roman"/>
          <w:sz w:val="32"/>
          <w:szCs w:val="32"/>
        </w:rPr>
      </w:pPr>
    </w:p>
    <w:p w:rsidR="005C0474" w:rsidRDefault="002F3664" w:rsidP="00C547A0">
      <w:pPr>
        <w:tabs>
          <w:tab w:val="left" w:pos="1633"/>
        </w:tabs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Обращаем Ваше внимание на то, что </w:t>
      </w:r>
      <w:r w:rsidR="004F16E4" w:rsidRPr="00D42B35">
        <w:rPr>
          <w:rFonts w:ascii="Times New Roman" w:hAnsi="Times New Roman"/>
          <w:b/>
          <w:bCs/>
          <w:sz w:val="32"/>
          <w:szCs w:val="32"/>
        </w:rPr>
        <w:t xml:space="preserve">бюджет для граждан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носит ознакомительный и осведомительный характер. </w:t>
      </w:r>
      <w:r w:rsidR="000E64CB">
        <w:rPr>
          <w:rFonts w:ascii="Times New Roman" w:hAnsi="Times New Roman"/>
          <w:b/>
          <w:bCs/>
          <w:sz w:val="32"/>
          <w:szCs w:val="32"/>
        </w:rPr>
        <w:t>Б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юджет на 20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7B6693">
        <w:rPr>
          <w:rFonts w:ascii="Times New Roman" w:hAnsi="Times New Roman"/>
          <w:b/>
          <w:bCs/>
          <w:sz w:val="32"/>
          <w:szCs w:val="32"/>
        </w:rPr>
        <w:t>1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год </w:t>
      </w:r>
      <w:r w:rsidR="000519AB">
        <w:rPr>
          <w:rFonts w:ascii="Times New Roman" w:hAnsi="Times New Roman"/>
          <w:b/>
          <w:bCs/>
          <w:sz w:val="32"/>
          <w:szCs w:val="32"/>
        </w:rPr>
        <w:t>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7B6693">
        <w:rPr>
          <w:rFonts w:ascii="Times New Roman" w:hAnsi="Times New Roman"/>
          <w:b/>
          <w:bCs/>
          <w:sz w:val="32"/>
          <w:szCs w:val="32"/>
        </w:rPr>
        <w:t>2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7B6693">
        <w:rPr>
          <w:rFonts w:ascii="Times New Roman" w:hAnsi="Times New Roman"/>
          <w:b/>
          <w:bCs/>
          <w:sz w:val="32"/>
          <w:szCs w:val="32"/>
        </w:rPr>
        <w:t>3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0519AB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утвержден решением Собрания депутатов Балтайского муниципального района после соблюдения всех процедур по рассмотрению и принятию</w:t>
      </w:r>
      <w:r w:rsidR="008A18AB">
        <w:rPr>
          <w:rFonts w:ascii="Times New Roman" w:hAnsi="Times New Roman"/>
          <w:b/>
          <w:bCs/>
          <w:sz w:val="32"/>
          <w:szCs w:val="32"/>
        </w:rPr>
        <w:t xml:space="preserve"> проекта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035ABF">
        <w:rPr>
          <w:rFonts w:ascii="Times New Roman" w:hAnsi="Times New Roman"/>
          <w:b/>
          <w:bCs/>
          <w:sz w:val="32"/>
          <w:szCs w:val="32"/>
        </w:rPr>
        <w:t xml:space="preserve">бюджета </w:t>
      </w:r>
      <w:r w:rsidR="000519AB" w:rsidRPr="00035ABF">
        <w:rPr>
          <w:rFonts w:ascii="Times New Roman" w:hAnsi="Times New Roman"/>
          <w:b/>
          <w:bCs/>
          <w:sz w:val="32"/>
          <w:szCs w:val="32"/>
        </w:rPr>
        <w:t>1</w:t>
      </w:r>
      <w:r w:rsidR="00C86344">
        <w:rPr>
          <w:rFonts w:ascii="Times New Roman" w:hAnsi="Times New Roman"/>
          <w:b/>
          <w:bCs/>
          <w:sz w:val="32"/>
          <w:szCs w:val="32"/>
        </w:rPr>
        <w:t>4</w:t>
      </w:r>
      <w:r w:rsidR="004F16E4" w:rsidRPr="00035AB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86344">
        <w:rPr>
          <w:rFonts w:ascii="Times New Roman" w:hAnsi="Times New Roman"/>
          <w:b/>
          <w:bCs/>
          <w:sz w:val="32"/>
          <w:szCs w:val="32"/>
        </w:rPr>
        <w:t>декабря</w:t>
      </w:r>
      <w:r w:rsidR="004F16E4" w:rsidRPr="00035ABF">
        <w:rPr>
          <w:rFonts w:ascii="Times New Roman" w:hAnsi="Times New Roman"/>
          <w:b/>
          <w:bCs/>
          <w:sz w:val="32"/>
          <w:szCs w:val="32"/>
        </w:rPr>
        <w:t xml:space="preserve"> 20</w:t>
      </w:r>
      <w:r w:rsidR="007B6693" w:rsidRPr="00035ABF">
        <w:rPr>
          <w:rFonts w:ascii="Times New Roman" w:hAnsi="Times New Roman"/>
          <w:b/>
          <w:bCs/>
          <w:sz w:val="32"/>
          <w:szCs w:val="32"/>
        </w:rPr>
        <w:t>20</w:t>
      </w:r>
      <w:r w:rsidR="004F16E4" w:rsidRPr="000519AB">
        <w:rPr>
          <w:rFonts w:ascii="Times New Roman" w:hAnsi="Times New Roman"/>
          <w:b/>
          <w:bCs/>
          <w:sz w:val="32"/>
          <w:szCs w:val="32"/>
        </w:rPr>
        <w:t xml:space="preserve"> года.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С решением 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«О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местном бюджете Балтайского муниципального района на 20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7B6693">
        <w:rPr>
          <w:rFonts w:ascii="Times New Roman" w:hAnsi="Times New Roman"/>
          <w:b/>
          <w:bCs/>
          <w:sz w:val="32"/>
          <w:szCs w:val="32"/>
        </w:rPr>
        <w:t>1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7B6693">
        <w:rPr>
          <w:rFonts w:ascii="Times New Roman" w:hAnsi="Times New Roman"/>
          <w:b/>
          <w:bCs/>
          <w:sz w:val="32"/>
          <w:szCs w:val="32"/>
        </w:rPr>
        <w:t>2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7B6693">
        <w:rPr>
          <w:rFonts w:ascii="Times New Roman" w:hAnsi="Times New Roman"/>
          <w:b/>
          <w:bCs/>
          <w:sz w:val="32"/>
          <w:szCs w:val="32"/>
        </w:rPr>
        <w:t>3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»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можно ознакомиться на официальном </w:t>
      </w:r>
      <w:r w:rsidR="004F16E4" w:rsidRPr="006A780A">
        <w:rPr>
          <w:rFonts w:ascii="Times New Roman" w:hAnsi="Times New Roman"/>
          <w:b/>
          <w:bCs/>
          <w:sz w:val="32"/>
          <w:szCs w:val="32"/>
        </w:rPr>
        <w:t>сайте</w:t>
      </w:r>
      <w:r w:rsidR="00D42B35" w:rsidRPr="006A780A">
        <w:rPr>
          <w:rFonts w:ascii="Times New Roman" w:hAnsi="Times New Roman"/>
          <w:b/>
          <w:bCs/>
          <w:sz w:val="32"/>
          <w:szCs w:val="32"/>
        </w:rPr>
        <w:t xml:space="preserve"> </w:t>
      </w:r>
      <w:hyperlink r:id="rId8" w:history="1">
        <w:r w:rsidR="005C0474" w:rsidRPr="00331FF9">
          <w:rPr>
            <w:rStyle w:val="a9"/>
            <w:rFonts w:ascii="Times New Roman" w:hAnsi="Times New Roman"/>
            <w:b/>
            <w:bCs/>
            <w:sz w:val="32"/>
            <w:szCs w:val="32"/>
          </w:rPr>
          <w:t>http://adm-baltay.ru/finansovoe-upravlenie/resheniya-o-mestnom-byudzhete-na-2021-god-i-planovyj-period-2022-2023-gg/</w:t>
        </w:r>
      </w:hyperlink>
    </w:p>
    <w:p w:rsidR="004F16E4" w:rsidRPr="00431EBC" w:rsidRDefault="004F16E4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80A">
        <w:rPr>
          <w:rFonts w:ascii="Times New Roman" w:hAnsi="Times New Roman"/>
          <w:color w:val="000000"/>
          <w:sz w:val="28"/>
          <w:szCs w:val="28"/>
        </w:rPr>
        <w:t xml:space="preserve">           Финансовое управление Балтайского муниципального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района представля</w:t>
      </w:r>
      <w:r>
        <w:rPr>
          <w:rFonts w:ascii="Times New Roman" w:hAnsi="Times New Roman"/>
          <w:color w:val="000000"/>
          <w:sz w:val="28"/>
          <w:szCs w:val="28"/>
        </w:rPr>
        <w:t>ет информационный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ресурс «Бюд</w:t>
      </w:r>
      <w:r>
        <w:rPr>
          <w:rFonts w:ascii="Times New Roman" w:hAnsi="Times New Roman"/>
          <w:color w:val="000000"/>
          <w:sz w:val="28"/>
          <w:szCs w:val="28"/>
        </w:rPr>
        <w:t>жет для граждан», который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размещается в инф</w:t>
      </w:r>
      <w:r>
        <w:rPr>
          <w:rFonts w:ascii="Times New Roman" w:hAnsi="Times New Roman"/>
          <w:color w:val="000000"/>
          <w:sz w:val="28"/>
          <w:szCs w:val="28"/>
        </w:rPr>
        <w:t>ормационно-телекоммуникационной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сети «Интернет», включает подробные пояснения </w:t>
      </w:r>
      <w:r w:rsidR="00C619DE">
        <w:rPr>
          <w:rFonts w:ascii="Times New Roman" w:hAnsi="Times New Roman"/>
          <w:color w:val="000000"/>
          <w:sz w:val="28"/>
          <w:szCs w:val="28"/>
        </w:rPr>
        <w:t>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6A1">
        <w:rPr>
          <w:rFonts w:ascii="Times New Roman" w:hAnsi="Times New Roman"/>
          <w:color w:val="000000"/>
          <w:sz w:val="28"/>
          <w:szCs w:val="28"/>
        </w:rPr>
        <w:t>местно</w:t>
      </w:r>
      <w:r w:rsidR="00C619DE">
        <w:rPr>
          <w:rFonts w:ascii="Times New Roman" w:hAnsi="Times New Roman"/>
          <w:color w:val="000000"/>
          <w:sz w:val="28"/>
          <w:szCs w:val="28"/>
        </w:rPr>
        <w:t>м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бюджет</w:t>
      </w:r>
      <w:r w:rsidR="00C619DE">
        <w:rPr>
          <w:rFonts w:ascii="Times New Roman" w:hAnsi="Times New Roman"/>
          <w:color w:val="000000"/>
          <w:sz w:val="28"/>
          <w:szCs w:val="28"/>
        </w:rPr>
        <w:t>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</w:t>
      </w:r>
      <w:r w:rsidRPr="00431EB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1EBC">
        <w:rPr>
          <w:rFonts w:ascii="Times New Roman" w:hAnsi="Times New Roman"/>
          <w:color w:val="000000"/>
          <w:sz w:val="28"/>
          <w:szCs w:val="28"/>
        </w:rPr>
        <w:t>йского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 направлен на увеличение степени информированности граждан о про</w:t>
      </w:r>
      <w:r>
        <w:rPr>
          <w:rFonts w:ascii="Times New Roman" w:hAnsi="Times New Roman"/>
          <w:color w:val="000000"/>
          <w:sz w:val="28"/>
          <w:szCs w:val="28"/>
        </w:rPr>
        <w:t>водимой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 Балтайском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бюджетной политике.</w:t>
      </w:r>
    </w:p>
    <w:p w:rsidR="004F16E4" w:rsidRPr="00431EBC" w:rsidRDefault="00481096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1096">
        <w:rPr>
          <w:rFonts w:ascii="Times New Roman" w:hAnsi="Times New Roman"/>
          <w:color w:val="000000"/>
          <w:sz w:val="28"/>
          <w:szCs w:val="28"/>
        </w:rPr>
        <w:t>Представленная информация предназначена для широкого круга пользователей</w:t>
      </w:r>
      <w:r w:rsidR="00E11CC3">
        <w:rPr>
          <w:rFonts w:ascii="Times New Roman" w:hAnsi="Times New Roman"/>
          <w:color w:val="000000"/>
          <w:sz w:val="28"/>
          <w:szCs w:val="28"/>
        </w:rPr>
        <w:t>,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и будет интересна и полезна как студентам, педагогам, врачам, молодым семьям, так и гражданским служащим, пенсионерам и другим категориям населения, так как </w:t>
      </w:r>
      <w:r w:rsidR="00C426A1">
        <w:rPr>
          <w:rFonts w:ascii="Times New Roman" w:hAnsi="Times New Roman"/>
          <w:color w:val="000000"/>
          <w:sz w:val="28"/>
          <w:szCs w:val="28"/>
        </w:rPr>
        <w:t>местный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бюджет затрагивает интересы каждого жителя Балтайского района. Мы постарались в доступной и понятной форме для граждан, показать основные показатели 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81096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4F16E4" w:rsidRPr="000C5C5A" w:rsidRDefault="00481096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F16E4" w:rsidRPr="000C5C5A">
        <w:rPr>
          <w:rFonts w:ascii="Times New Roman" w:hAnsi="Times New Roman"/>
          <w:bCs/>
          <w:sz w:val="28"/>
          <w:szCs w:val="28"/>
        </w:rPr>
        <w:t xml:space="preserve">Бюджет играет центральную роль в экономике района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- закономерный и обязательный процесс, особенно в условиях недостатка имеющихся резервов. Именно поэтому пришло время для опубликования простого и доступного для каждого </w:t>
      </w:r>
      <w:r w:rsidR="004F16E4" w:rsidRPr="000C5C5A">
        <w:rPr>
          <w:rFonts w:ascii="Times New Roman" w:hAnsi="Times New Roman"/>
          <w:bCs/>
          <w:sz w:val="28"/>
          <w:szCs w:val="28"/>
        </w:rPr>
        <w:lastRenderedPageBreak/>
        <w:t>гражданина анализа бюджета и бюджетных процессов. И мы надеемся,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2F3664">
      <w:pPr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>Контактная информация Финансового Управления Балтайского муниципального района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3664"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  <w:t xml:space="preserve">Адрес: </w:t>
      </w:r>
      <w:r w:rsidRPr="002F3664">
        <w:rPr>
          <w:rFonts w:ascii="Calibri" w:eastAsia="Calibri" w:hAnsi="Calibri"/>
          <w:sz w:val="22"/>
          <w:szCs w:val="22"/>
          <w:lang w:eastAsia="zh-CN"/>
        </w:rPr>
        <w:t>412630, Саратовская область, Балтайский район, с. Балтай, ул. Ленина, д. 78, код (84592),2-24-80, факс 2-26-76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1"/>
        <w:gridCol w:w="2046"/>
        <w:gridCol w:w="1261"/>
        <w:gridCol w:w="2086"/>
      </w:tblGrid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 </w:t>
            </w:r>
          </w:p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1839" w:type="dxa"/>
          </w:tcPr>
          <w:p w:rsidR="004F16E4" w:rsidRPr="002F3664" w:rsidRDefault="00991B4D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Левахина Александра Ивановна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2-24-80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8 927 151 80 41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финансового управления, начальник отдела по организации и составлению местного бюджета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Тугушева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2-26-76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C426A1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1839" w:type="dxa"/>
          </w:tcPr>
          <w:p w:rsidR="004F16E4" w:rsidRPr="002F3664" w:rsidRDefault="00975799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Аныкина Лидия Викторовна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предварительного контроля за расходованием бюджетных средств и средств от оказания платных услуг</w:t>
            </w:r>
          </w:p>
        </w:tc>
        <w:tc>
          <w:tcPr>
            <w:tcW w:w="1839" w:type="dxa"/>
          </w:tcPr>
          <w:p w:rsidR="004F16E4" w:rsidRPr="002F3664" w:rsidRDefault="00975799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3079" w:rsidRPr="000A22DA" w:rsidTr="00D07265">
        <w:tc>
          <w:tcPr>
            <w:tcW w:w="4207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госналогинспектор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регистрации, учета и работы с налогоплательщиками МРИ ФНС России №10 по Саратовской области</w:t>
            </w:r>
          </w:p>
        </w:tc>
        <w:tc>
          <w:tcPr>
            <w:tcW w:w="1839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Чиркова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266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2-24-83</w:t>
            </w:r>
          </w:p>
        </w:tc>
        <w:tc>
          <w:tcPr>
            <w:tcW w:w="2152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отделения федерального казначейства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Михайленко Евгений Викторович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2-24-39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Pr="00CF6E85" w:rsidRDefault="002F3664" w:rsidP="002F366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i/>
          <w:color w:val="000000"/>
          <w:sz w:val="40"/>
          <w:szCs w:val="40"/>
          <w:lang w:val="en-US"/>
        </w:rPr>
      </w:pPr>
      <w:r w:rsidRPr="00CF6E85">
        <w:rPr>
          <w:rFonts w:asciiTheme="minorHAnsi" w:hAnsiTheme="minorHAnsi"/>
          <w:b/>
          <w:i/>
          <w:color w:val="000000"/>
          <w:sz w:val="40"/>
          <w:szCs w:val="40"/>
          <w:lang w:val="en-US"/>
        </w:rPr>
        <w:lastRenderedPageBreak/>
        <w:t>ВВОДНАЯ ЧАСТЬ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 xml:space="preserve">, Балтайский муниципальный район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4F16E4" w:rsidRPr="00D72381" w:rsidRDefault="004F16E4" w:rsidP="00FC79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D963D0">
        <w:rPr>
          <w:rFonts w:ascii="Times New Roman" w:hAnsi="Times New Roman"/>
          <w:sz w:val="28"/>
          <w:szCs w:val="28"/>
        </w:rPr>
        <w:t>бюджет</w:t>
      </w:r>
      <w:r w:rsidR="00A1353B">
        <w:rPr>
          <w:rFonts w:ascii="Times New Roman" w:hAnsi="Times New Roman"/>
          <w:sz w:val="28"/>
          <w:szCs w:val="28"/>
        </w:rPr>
        <w:t>е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и утвержденных </w:t>
      </w:r>
      <w:r>
        <w:rPr>
          <w:rFonts w:ascii="Times New Roman" w:hAnsi="Times New Roman"/>
          <w:sz w:val="28"/>
          <w:szCs w:val="28"/>
        </w:rPr>
        <w:t>решениях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D963D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использована для создания данного информационного ресурса «Бюджет для граждан</w:t>
      </w:r>
      <w:r w:rsidR="00FC7982">
        <w:rPr>
          <w:rFonts w:ascii="Times New Roman" w:hAnsi="Times New Roman"/>
          <w:sz w:val="28"/>
          <w:szCs w:val="28"/>
        </w:rPr>
        <w:t>».</w:t>
      </w:r>
      <w:r w:rsidRPr="00D723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</w:t>
      </w:r>
      <w:r w:rsidR="00A1353B">
        <w:rPr>
          <w:rFonts w:ascii="Times New Roman" w:hAnsi="Times New Roman"/>
          <w:sz w:val="28"/>
          <w:szCs w:val="28"/>
        </w:rPr>
        <w:t>у</w:t>
      </w:r>
      <w:r w:rsidRPr="00D963D0">
        <w:rPr>
          <w:rFonts w:ascii="Times New Roman" w:hAnsi="Times New Roman"/>
          <w:sz w:val="28"/>
          <w:szCs w:val="28"/>
        </w:rPr>
        <w:t xml:space="preserve"> подлежит размещению в сети Интернет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963D0">
        <w:rPr>
          <w:rFonts w:ascii="Times New Roman" w:hAnsi="Times New Roman"/>
          <w:sz w:val="28"/>
          <w:szCs w:val="28"/>
        </w:rPr>
        <w:t xml:space="preserve"> формате</w:t>
      </w:r>
      <w:r>
        <w:rPr>
          <w:rFonts w:ascii="Times New Roman" w:hAnsi="Times New Roman"/>
          <w:sz w:val="28"/>
          <w:szCs w:val="28"/>
        </w:rPr>
        <w:t xml:space="preserve">, обеспечивающем автоматическую </w:t>
      </w:r>
      <w:r w:rsidRPr="00D963D0">
        <w:rPr>
          <w:rFonts w:ascii="Times New Roman" w:hAnsi="Times New Roman"/>
          <w:sz w:val="28"/>
          <w:szCs w:val="28"/>
        </w:rPr>
        <w:t>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>
        <w:rPr>
          <w:rFonts w:ascii="Times New Roman" w:hAnsi="Times New Roman"/>
          <w:color w:val="000000"/>
          <w:sz w:val="28"/>
          <w:szCs w:val="28"/>
        </w:rPr>
        <w:t>Балтайского муниципального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формируется в соответствии с бюджетным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основой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которого явля</w:t>
      </w:r>
      <w:r>
        <w:rPr>
          <w:rFonts w:ascii="Times New Roman" w:hAnsi="Times New Roman"/>
          <w:color w:val="000000"/>
          <w:sz w:val="28"/>
          <w:szCs w:val="28"/>
        </w:rPr>
        <w:t>ется Бюджетный кодекс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Бюджетный кодекс Российской</w:t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</w:t>
      </w:r>
      <w:r w:rsidRPr="00431EBC">
        <w:rPr>
          <w:rFonts w:ascii="Times New Roman" w:hAnsi="Times New Roman"/>
          <w:color w:val="000000"/>
          <w:sz w:val="28"/>
          <w:szCs w:val="28"/>
        </w:rPr>
        <w:t>определяет общие принципы бюджетно</w:t>
      </w:r>
      <w:r>
        <w:rPr>
          <w:rFonts w:ascii="Times New Roman" w:hAnsi="Times New Roman"/>
          <w:color w:val="000000"/>
          <w:sz w:val="28"/>
          <w:szCs w:val="28"/>
        </w:rPr>
        <w:t>го законодательства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Федерации, организации и функционирования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системы, основы бюджетного процесса и м</w:t>
      </w:r>
      <w:r>
        <w:rPr>
          <w:rFonts w:ascii="Times New Roman" w:hAnsi="Times New Roman"/>
          <w:color w:val="000000"/>
          <w:sz w:val="28"/>
          <w:szCs w:val="28"/>
        </w:rPr>
        <w:t>ежбюджетных отношений</w:t>
      </w:r>
      <w:r w:rsidRPr="00431EBC">
        <w:rPr>
          <w:rFonts w:ascii="Times New Roman" w:hAnsi="Times New Roman"/>
          <w:color w:val="000000"/>
          <w:sz w:val="28"/>
          <w:szCs w:val="28"/>
        </w:rPr>
        <w:t>, основания и виды ответственности за нарушение бюджетного законодательства.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31EB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частности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главы 20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Кодекса РФ </w:t>
      </w:r>
      <w:r w:rsidRPr="00431EBC">
        <w:rPr>
          <w:rFonts w:ascii="Times New Roman" w:hAnsi="Times New Roman"/>
          <w:color w:val="000000"/>
          <w:sz w:val="28"/>
          <w:szCs w:val="28"/>
        </w:rPr>
        <w:t>«Основы составления проектов бюджетов» и 21 «Основы рассмотрения и утверждения бюджетов» определяют общие положения по бюджету, предельные сроки внесения проекта закона о бюджете на рассмотрение законодательного органа, документы и материалы, представляемые одновременно с проектом бюджета, порядок рассмотрения и утверждения проекта закона о бюджете.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70968">
        <w:rPr>
          <w:rFonts w:ascii="Times New Roman" w:hAnsi="Times New Roman"/>
          <w:sz w:val="28"/>
          <w:szCs w:val="28"/>
        </w:rPr>
        <w:t>Решение Собрания депутатов Балтайского муниципального района Саратовской области от 1</w:t>
      </w:r>
      <w:r w:rsidR="00B70238" w:rsidRPr="00970968">
        <w:rPr>
          <w:rFonts w:ascii="Times New Roman" w:hAnsi="Times New Roman"/>
          <w:sz w:val="28"/>
          <w:szCs w:val="28"/>
        </w:rPr>
        <w:t>1</w:t>
      </w:r>
      <w:r w:rsidRPr="00970968">
        <w:rPr>
          <w:rFonts w:ascii="Times New Roman" w:hAnsi="Times New Roman"/>
          <w:sz w:val="28"/>
          <w:szCs w:val="28"/>
        </w:rPr>
        <w:t>.</w:t>
      </w:r>
      <w:r w:rsidR="00B70238" w:rsidRPr="00970968">
        <w:rPr>
          <w:rFonts w:ascii="Times New Roman" w:hAnsi="Times New Roman"/>
          <w:sz w:val="28"/>
          <w:szCs w:val="28"/>
        </w:rPr>
        <w:t>10</w:t>
      </w:r>
      <w:r w:rsidRPr="00970968">
        <w:rPr>
          <w:rFonts w:ascii="Times New Roman" w:hAnsi="Times New Roman"/>
          <w:sz w:val="28"/>
          <w:szCs w:val="28"/>
        </w:rPr>
        <w:t>.201</w:t>
      </w:r>
      <w:r w:rsidR="00B70238" w:rsidRPr="00970968">
        <w:rPr>
          <w:rFonts w:ascii="Times New Roman" w:hAnsi="Times New Roman"/>
          <w:sz w:val="28"/>
          <w:szCs w:val="28"/>
        </w:rPr>
        <w:t>6г.</w:t>
      </w:r>
      <w:r w:rsidRPr="00970968">
        <w:rPr>
          <w:rFonts w:ascii="Times New Roman" w:hAnsi="Times New Roman"/>
          <w:sz w:val="28"/>
          <w:szCs w:val="28"/>
        </w:rPr>
        <w:t xml:space="preserve"> №</w:t>
      </w:r>
      <w:r w:rsidR="00B70238" w:rsidRPr="00970968">
        <w:rPr>
          <w:rFonts w:ascii="Times New Roman" w:hAnsi="Times New Roman"/>
          <w:sz w:val="28"/>
          <w:szCs w:val="28"/>
        </w:rPr>
        <w:t xml:space="preserve"> 104</w:t>
      </w:r>
      <w:r w:rsidRPr="00970968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Балтайском муниципальном районе Саратовской области»</w:t>
      </w:r>
      <w:r w:rsidR="00B70238" w:rsidRPr="009C7762">
        <w:rPr>
          <w:rFonts w:ascii="Times New Roman" w:hAnsi="Times New Roman"/>
          <w:sz w:val="28"/>
          <w:szCs w:val="28"/>
        </w:rPr>
        <w:t xml:space="preserve"> </w:t>
      </w:r>
      <w:r w:rsidRPr="009C7762">
        <w:rPr>
          <w:rFonts w:ascii="Times New Roman" w:hAnsi="Times New Roman"/>
          <w:color w:val="000000"/>
          <w:sz w:val="28"/>
          <w:szCs w:val="28"/>
        </w:rPr>
        <w:t>устанавливает основы организации бюджетного процесса, и определяет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порядок составления и рассмотрения проектов бюджета, утверждения и исполнения бюджета, а также осуществления контроля за их исполнением.</w:t>
      </w:r>
    </w:p>
    <w:p w:rsidR="004F16E4" w:rsidRDefault="004F16E4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26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>юджет Балтайского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/>
          <w:color w:val="000000"/>
          <w:sz w:val="28"/>
          <w:szCs w:val="28"/>
        </w:rPr>
        <w:t>ункций органов государственной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Балтайского района. Таким обр</w:t>
      </w:r>
      <w:r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работникам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сферы; </w:t>
      </w:r>
      <w:r w:rsidRPr="00431EBC">
        <w:rPr>
          <w:rFonts w:ascii="Times New Roman" w:hAnsi="Times New Roman"/>
          <w:color w:val="000000"/>
          <w:sz w:val="28"/>
          <w:szCs w:val="28"/>
        </w:rPr>
        <w:lastRenderedPageBreak/>
        <w:t>закупка оборудования, продуктов питания и медикаментов; развитие транспорт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235AA0" w:rsidRDefault="00235AA0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8" w:rsidRDefault="004F16E4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Кто же собственно формирует бюджет? </w:t>
      </w:r>
      <w:r w:rsidRPr="009777EE">
        <w:rPr>
          <w:rFonts w:ascii="Times New Roman" w:hAnsi="Times New Roman"/>
          <w:color w:val="000000"/>
          <w:sz w:val="28"/>
          <w:szCs w:val="28"/>
        </w:rPr>
        <w:t>Рассмотрим схему.</w:t>
      </w:r>
    </w:p>
    <w:p w:rsidR="00235AA0" w:rsidRDefault="00235AA0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096" w:rsidRPr="00481096" w:rsidRDefault="00481096" w:rsidP="00235AA0">
      <w:pPr>
        <w:jc w:val="center"/>
        <w:rPr>
          <w:rFonts w:ascii="Times New Roman" w:hAnsi="Times New Roman"/>
          <w:sz w:val="28"/>
          <w:szCs w:val="28"/>
        </w:rPr>
      </w:pPr>
      <w:r w:rsidRPr="00481096">
        <w:rPr>
          <w:rFonts w:ascii="Times New Roman" w:hAnsi="Times New Roman"/>
          <w:b/>
          <w:sz w:val="28"/>
          <w:szCs w:val="28"/>
        </w:rPr>
        <w:t>Рисунок 1. Схема формирования местного бюджета Балтайского муниципального района</w:t>
      </w:r>
      <w:r w:rsidR="00D64C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C05A6C">
            <wp:extent cx="6076950" cy="701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4" w:rsidRPr="00CF6E85" w:rsidRDefault="004F16E4" w:rsidP="006523C7">
      <w:pPr>
        <w:ind w:left="567" w:hanging="283"/>
        <w:jc w:val="center"/>
        <w:rPr>
          <w:rFonts w:asciiTheme="minorHAnsi" w:hAnsiTheme="minorHAnsi"/>
          <w:b/>
          <w:i/>
          <w:sz w:val="40"/>
          <w:szCs w:val="40"/>
        </w:rPr>
      </w:pPr>
      <w:r w:rsidRPr="00CF6E85">
        <w:rPr>
          <w:rFonts w:asciiTheme="minorHAnsi" w:hAnsiTheme="minorHAnsi"/>
          <w:b/>
          <w:i/>
          <w:sz w:val="40"/>
          <w:szCs w:val="40"/>
        </w:rPr>
        <w:lastRenderedPageBreak/>
        <w:t>2. ОСНОВНЫЕ ХАРАКТЕРИСТИКИ МЕСТНОГО БЮДЖЕТА БАЛТАЙСКОГО МУНИЦИПАЛЬНОГО РАЙОНА</w:t>
      </w:r>
    </w:p>
    <w:p w:rsidR="004F16E4" w:rsidRPr="00AF419F" w:rsidRDefault="004F16E4" w:rsidP="00282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DE37D3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B35ACA">
        <w:rPr>
          <w:rFonts w:ascii="Times New Roman" w:hAnsi="Times New Roman"/>
          <w:b/>
          <w:bCs/>
          <w:sz w:val="28"/>
          <w:szCs w:val="28"/>
        </w:rPr>
        <w:t>Таблица 1. Основные характеристики местного бюджета Балтайского муниципального района</w:t>
      </w:r>
    </w:p>
    <w:p w:rsidR="004F16E4" w:rsidRPr="00DE37D3" w:rsidRDefault="004F16E4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276"/>
        <w:gridCol w:w="1276"/>
        <w:gridCol w:w="1276"/>
      </w:tblGrid>
      <w:tr w:rsidR="00E12AEB" w:rsidRPr="00DE37D3" w:rsidTr="003D139F">
        <w:trPr>
          <w:trHeight w:val="9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4F49B8" w:rsidRDefault="00E12AEB" w:rsidP="00E12AEB">
            <w:pPr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 xml:space="preserve"> </w:t>
            </w:r>
          </w:p>
          <w:p w:rsidR="00E12AEB" w:rsidRPr="004F49B8" w:rsidRDefault="00673302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B6693">
              <w:rPr>
                <w:rFonts w:ascii="Times New Roman" w:hAnsi="Times New Roman"/>
              </w:rPr>
              <w:t>9</w:t>
            </w:r>
            <w:r w:rsidR="00E12AEB" w:rsidRPr="004F49B8">
              <w:rPr>
                <w:rFonts w:ascii="Times New Roman" w:hAnsi="Times New Roman"/>
              </w:rPr>
              <w:t xml:space="preserve"> год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отчет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20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1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2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673302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3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673302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73302" w:rsidRPr="002A05FE" w:rsidRDefault="00931E16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288 149,7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73302" w:rsidRPr="002A05FE" w:rsidRDefault="00E00963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282 044,0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E00963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301 470,2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E00963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247 430,0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E00963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250 514,0</w:t>
            </w:r>
          </w:p>
        </w:tc>
      </w:tr>
      <w:tr w:rsidR="00EF55E9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EF55E9" w:rsidRPr="009A5962" w:rsidRDefault="00EF55E9" w:rsidP="00EF55E9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F55E9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39 870,7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F55E9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59 556,9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E00963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66 446,3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E00963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52 003</w:t>
            </w:r>
            <w:r w:rsidR="00EF55E9" w:rsidRPr="002A05FE">
              <w:rPr>
                <w:rFonts w:ascii="Times New Roman" w:hAnsi="Times New Roman"/>
              </w:rPr>
              <w:t>,1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E00963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53 128</w:t>
            </w:r>
            <w:r w:rsidR="00EF55E9" w:rsidRPr="002A05FE">
              <w:rPr>
                <w:rFonts w:ascii="Times New Roman" w:hAnsi="Times New Roman"/>
              </w:rPr>
              <w:t>,5</w:t>
            </w:r>
          </w:p>
        </w:tc>
      </w:tr>
      <w:tr w:rsidR="00673302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73302" w:rsidRPr="002A05FE" w:rsidRDefault="00931E16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248 279,0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73302" w:rsidRPr="002A05FE" w:rsidRDefault="00E00963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222 487,1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E00963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235 023,9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E00963" w:rsidP="00E00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195 426,9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EF55E9" w:rsidP="00EF55E9">
            <w:pPr>
              <w:jc w:val="center"/>
              <w:rPr>
                <w:rFonts w:ascii="Times New Roman" w:hAnsi="Times New Roman"/>
              </w:rPr>
            </w:pPr>
            <w:r w:rsidRPr="002A05FE">
              <w:rPr>
                <w:rFonts w:ascii="Times New Roman" w:hAnsi="Times New Roman"/>
              </w:rPr>
              <w:t>1</w:t>
            </w:r>
            <w:r w:rsidR="00E00963">
              <w:rPr>
                <w:rFonts w:ascii="Times New Roman" w:hAnsi="Times New Roman"/>
              </w:rPr>
              <w:t>67 385,5</w:t>
            </w:r>
          </w:p>
        </w:tc>
      </w:tr>
      <w:tr w:rsidR="006523C7" w:rsidRPr="00BE195F" w:rsidTr="003D139F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523C7" w:rsidRPr="009A5962" w:rsidRDefault="006523C7" w:rsidP="006523C7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6523C7" w:rsidRPr="004F49B8" w:rsidRDefault="00C212C0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292 451,8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6523C7" w:rsidRPr="009A5962" w:rsidRDefault="00A367A8" w:rsidP="00D05D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281 337,6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0058DE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301 770,2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0058DE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247 430,0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0058DE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250 514,0</w:t>
            </w:r>
          </w:p>
        </w:tc>
      </w:tr>
      <w:tr w:rsidR="00E12AEB" w:rsidRPr="00BE195F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-4 302,1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706,4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7F4186" w:rsidRDefault="000058DE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  <w:tr w:rsidR="00E12AEB" w:rsidRPr="003369EA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4 302,1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-706,4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7F4186" w:rsidRDefault="000058DE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</w:tbl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9C7762">
      <w:pPr>
        <w:jc w:val="center"/>
        <w:rPr>
          <w:rFonts w:ascii="Times New Roman" w:hAnsi="Times New Roman"/>
          <w:b/>
          <w:sz w:val="28"/>
          <w:szCs w:val="28"/>
        </w:rPr>
      </w:pPr>
      <w:r w:rsidRPr="00664691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Основные приоритеты бюджетной </w:t>
      </w:r>
      <w:r w:rsidR="00FD5722">
        <w:rPr>
          <w:rFonts w:ascii="Times New Roman" w:hAnsi="Times New Roman"/>
          <w:b/>
          <w:sz w:val="28"/>
          <w:szCs w:val="28"/>
        </w:rPr>
        <w:t xml:space="preserve">и налоговой </w:t>
      </w:r>
      <w:r>
        <w:rPr>
          <w:rFonts w:ascii="Times New Roman" w:hAnsi="Times New Roman"/>
          <w:b/>
          <w:sz w:val="28"/>
          <w:szCs w:val="28"/>
        </w:rPr>
        <w:t>политики Балтайского муниципального района</w:t>
      </w:r>
    </w:p>
    <w:p w:rsidR="00FD5722" w:rsidRDefault="00FD5722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5E3" w:rsidRPr="00AC45E3" w:rsidRDefault="00AC45E3" w:rsidP="00AC45E3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sz w:val="28"/>
          <w:szCs w:val="28"/>
        </w:rPr>
        <w:t>Основные направления бюджетной и налоговой политики Балтайского муниципального района Саратовской области подготовлены в соответствии с</w:t>
      </w:r>
      <w:r w:rsidRPr="00AC45E3">
        <w:rPr>
          <w:rFonts w:ascii="Times New Roman" w:eastAsia="Times New Roman" w:hAnsi="Times New Roman"/>
        </w:rPr>
        <w:t> </w:t>
      </w:r>
      <w:r w:rsidRPr="00AC45E3">
        <w:rPr>
          <w:rFonts w:ascii="Times New Roman" w:eastAsia="Times New Roman" w:hAnsi="Times New Roman"/>
          <w:sz w:val="28"/>
          <w:szCs w:val="28"/>
        </w:rPr>
        <w:t>Бюджетным кодексом Российской Федерации. </w:t>
      </w:r>
    </w:p>
    <w:p w:rsidR="00AC45E3" w:rsidRPr="00AC45E3" w:rsidRDefault="00AC45E3" w:rsidP="00AC45E3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sz w:val="28"/>
          <w:szCs w:val="28"/>
        </w:rPr>
        <w:t>В основу бюджетной и налоговой политики на очередной трехлетний период положены стратегические цели района, сформулированные в соответствии с положениями Указа Президента Российской Федерации от 07.05.2018 № 204 "О национальных целях и стратегических задачах развития Российской Федерации на период до 2024 года" и со стратегией социально-экономического развития района на период до 2023 года. </w:t>
      </w:r>
    </w:p>
    <w:p w:rsidR="00AC45E3" w:rsidRDefault="00AC45E3" w:rsidP="00AC45E3">
      <w:pPr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C45E3">
        <w:rPr>
          <w:rFonts w:ascii="Times New Roman" w:eastAsia="Times New Roman" w:hAnsi="Times New Roman"/>
          <w:sz w:val="28"/>
          <w:szCs w:val="28"/>
        </w:rPr>
        <w:t>Целью основных направлений бюджетной и налоговой политики является определение условий, используемых при составлении проекта бюджета Балтайского муниципального района Саратовской области на 2021 год и на плановый период 2022 и 2023 годов, основных подходов к его формированию и общего порядка разработки основных характеристик и прогнозируемых параметров до 2023 года, а также обеспечение прозрачности и открытости бюджетного планирования.  </w:t>
      </w:r>
    </w:p>
    <w:p w:rsidR="00AC45E3" w:rsidRPr="00AC45E3" w:rsidRDefault="00AC45E3" w:rsidP="00AC45E3">
      <w:pPr>
        <w:ind w:left="69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lastRenderedPageBreak/>
        <w:t>Исходя из текущей экономической ситуации и задач, поставленных Президентом Российской Федерации, Правительством Российской Федерации и Правительством Саратовской области, бюджетная и налоговая политика на 2021 год и на плановый период 2022 и 2023 годов будет направлена на: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обеспечение сбалансированности и долгосрочной устойчивости бюджета </w:t>
      </w:r>
      <w:r w:rsidRPr="00AC45E3">
        <w:rPr>
          <w:rFonts w:ascii="Times New Roman" w:eastAsia="Times New Roman" w:hAnsi="Times New Roman"/>
          <w:sz w:val="28"/>
          <w:szCs w:val="28"/>
        </w:rPr>
        <w:t>Балтайского муниципального района Саратовской области</w:t>
      </w: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Default="00AC45E3" w:rsidP="00AC45E3">
      <w:pPr>
        <w:ind w:firstLine="540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</w:t>
      </w:r>
      <w:r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источниками;</w:t>
      </w:r>
      <w:r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повышение качества бюджетного планирования путем последовательного перехода на долгосрочное планирование;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обеспечение потребности граждан в муниципальных услугах, повышение их доступности и качества;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оптимизацию бюджетных расходов за счет повышения их эффективности в результате перераспределения средств на самые важные направления, снижения неэффективных затрат, применения системы нормирования закупок;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адресное решение социальных проблем;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реализацию принципов открытости и прозрачности управления муниципальными финансами;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проведение взвешенной долговой политики;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совершенствование и дальнейшее развитие программно-целевых инструментов бюджетного планирования, внедрение механизмов проектного управления;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  <w:shd w:val="clear" w:color="auto" w:fill="FFFFFF"/>
        </w:rPr>
        <w:t>повышение качества и доступности информации о бюджете для граждан.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Бюджетная и налоговая политика </w:t>
      </w:r>
      <w:r w:rsidRPr="00AC45E3">
        <w:rPr>
          <w:rFonts w:ascii="Times New Roman" w:eastAsia="Times New Roman" w:hAnsi="Times New Roman"/>
          <w:sz w:val="28"/>
          <w:szCs w:val="28"/>
        </w:rPr>
        <w:t>Балтайского муниципального района Саратовской области</w:t>
      </w: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будет направлена на обеспечение поступления доходов в бюджет Балтайского муниципального района в запланированных объемах за счет: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обеспечения качественного администрирования доходов участниками бюджетного процесса;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активизации работы в части актуализации базы данных, необходимой для начисления имущественных налогов, и расширения налогооблагаемой базы по ним;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 проведения экономического анализа финансово-хозяйственной деятельности муниципальных предприятий и реализации мероприятий по повышению эффективности их работы;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 повышения эффективности управления муниципальной собственностью;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 сохранения и развития налогового потенциала на территории муниципального района; 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lastRenderedPageBreak/>
        <w:t>            мобилизации доходов бюджета района за счет эффективного администрирования местных налогов и минимизации задолженности по налогам, поступающим в бюджет района;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   осуществления бюджетной и налоговой политики с учетом оптимизации налоговых льгот по местным налогам на основе проведения оценки эффективности их предоставления.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В среднесрочном периоде будет продолжена работа по совершенствованию муниципальных правовых актов о налогах, принятых органами местного самоуправления, с учетом изменений федерального законодательства. </w:t>
      </w:r>
    </w:p>
    <w:p w:rsidR="00AC45E3" w:rsidRPr="00AC45E3" w:rsidRDefault="00AC45E3" w:rsidP="00AC45E3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 Бюджетная и налоговая политика, проводимая органами местного самоуправления района, будет обеспечивать стабильность системы налогообложения и оптимальный уровень налоговой нагрузки для юридических и физических лиц, а также способствовать устойчивому развитию предпринимательской деятельности на территории района. </w:t>
      </w:r>
    </w:p>
    <w:p w:rsidR="00AC45E3" w:rsidRPr="00AC45E3" w:rsidRDefault="00AC45E3" w:rsidP="003B2D5B">
      <w:pPr>
        <w:shd w:val="clear" w:color="auto" w:fill="FFFFFF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В рамках реализации бюджетной и налоговой политики района на 2021 год и на плановый период 2022 и 2023 планируется актуализация муниципальных программ, в том числе в части совершенствования системы индикаторов, усиления взаимосвязи со Стратегией социально-экономического развития </w:t>
      </w:r>
      <w:r w:rsidRPr="00AC45E3">
        <w:rPr>
          <w:rFonts w:ascii="Times New Roman" w:eastAsia="Times New Roman" w:hAnsi="Times New Roman"/>
          <w:sz w:val="28"/>
          <w:szCs w:val="28"/>
        </w:rPr>
        <w:t>Балтайского муниципального района Саратовской области. </w:t>
      </w:r>
    </w:p>
    <w:p w:rsidR="00AC45E3" w:rsidRPr="00AC45E3" w:rsidRDefault="00AC45E3" w:rsidP="003B2D5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45E3">
        <w:rPr>
          <w:rFonts w:ascii="Times New Roman" w:eastAsia="Times New Roman" w:hAnsi="Times New Roman"/>
          <w:color w:val="2D2D2D"/>
          <w:sz w:val="28"/>
          <w:szCs w:val="28"/>
        </w:rPr>
        <w:t>        Бюджетная и налоговая политика в области расходов будет направлена на обеспечение безусловного исполнения действующих обязательств, в том числе с учетом их оптимизации и повышения эффективности использования финансовых ресурсов</w:t>
      </w:r>
      <w:r>
        <w:rPr>
          <w:rFonts w:ascii="Times New Roman" w:eastAsia="Times New Roman" w:hAnsi="Times New Roman"/>
          <w:color w:val="2D2D2D"/>
          <w:sz w:val="28"/>
          <w:szCs w:val="28"/>
        </w:rPr>
        <w:t>.</w:t>
      </w:r>
    </w:p>
    <w:p w:rsidR="00AC45E3" w:rsidRPr="00664691" w:rsidRDefault="00AC45E3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B98" w:rsidRDefault="00A12B98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Pr="000013CE" w:rsidRDefault="004F16E4" w:rsidP="00CF6E85">
      <w:pPr>
        <w:pStyle w:val="aa"/>
        <w:numPr>
          <w:ilvl w:val="0"/>
          <w:numId w:val="5"/>
        </w:numPr>
        <w:jc w:val="center"/>
        <w:rPr>
          <w:rFonts w:asciiTheme="majorHAnsi" w:hAnsiTheme="majorHAnsi"/>
          <w:b/>
          <w:i/>
          <w:sz w:val="40"/>
          <w:szCs w:val="40"/>
        </w:rPr>
      </w:pPr>
      <w:r w:rsidRPr="000013CE">
        <w:rPr>
          <w:rFonts w:asciiTheme="majorHAnsi" w:hAnsiTheme="majorHAnsi"/>
          <w:b/>
          <w:i/>
          <w:sz w:val="40"/>
          <w:szCs w:val="40"/>
        </w:rPr>
        <w:t>ДОХОДЫ МЕСТНОГО БЮДЖЕТА БАЛТАЙСКОГО МУНИЦИПАЛЬНОГО РАЙОНА</w:t>
      </w:r>
    </w:p>
    <w:p w:rsidR="003B1773" w:rsidRPr="00AB2A85" w:rsidRDefault="003B1773" w:rsidP="003B177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F16E4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E260DC">
        <w:rPr>
          <w:rFonts w:ascii="Times New Roman" w:hAnsi="Times New Roman"/>
          <w:b/>
          <w:sz w:val="28"/>
          <w:szCs w:val="28"/>
        </w:rPr>
        <w:t>Таблица 2. Составляющие доходной части местного бюджета Балтайского муниципального района</w:t>
      </w:r>
    </w:p>
    <w:p w:rsidR="00F76813" w:rsidRPr="00C351A1" w:rsidRDefault="00F76813" w:rsidP="000A3B07">
      <w:pPr>
        <w:jc w:val="both"/>
        <w:rPr>
          <w:rFonts w:ascii="Times New Roman" w:hAnsi="Times New Roman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1560"/>
        <w:gridCol w:w="1418"/>
        <w:gridCol w:w="1418"/>
        <w:gridCol w:w="1418"/>
      </w:tblGrid>
      <w:tr w:rsidR="00E12AEB" w:rsidRPr="00C351A1" w:rsidTr="003D139F">
        <w:trPr>
          <w:trHeight w:val="9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 источников доходов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 xml:space="preserve"> 201</w:t>
            </w:r>
            <w:r w:rsidR="007B6693">
              <w:rPr>
                <w:rFonts w:ascii="Times New Roman" w:hAnsi="Times New Roman"/>
              </w:rPr>
              <w:t>9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отчет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20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1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2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26C80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3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E12AEB" w:rsidRPr="00A75C9D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39 870,7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59 556,9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99138B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66 446,3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99138B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52 003,1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99138B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53 128,5</w:t>
            </w:r>
          </w:p>
        </w:tc>
      </w:tr>
      <w:tr w:rsidR="00E12AEB" w:rsidRPr="00A75C9D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248 279,0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99138B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222 487,1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99138B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235 023,9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99138B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195 426,9 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99138B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197 385,5</w:t>
            </w:r>
          </w:p>
        </w:tc>
      </w:tr>
      <w:tr w:rsidR="00E12AEB" w:rsidRPr="002B7BA8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470D60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288 149,7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99138B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282 044,0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CE6185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301 470,2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CE6185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247 430,0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CE6185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250 514,0</w:t>
            </w:r>
          </w:p>
        </w:tc>
      </w:tr>
    </w:tbl>
    <w:p w:rsidR="00E260DC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Балтайского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К доходам бюджетов относятся налоговые доходы, неналоговые доходы </w:t>
      </w:r>
      <w:r w:rsidRPr="00B15DED">
        <w:rPr>
          <w:rFonts w:ascii="Times New Roman" w:hAnsi="Times New Roman"/>
          <w:color w:val="000000"/>
          <w:sz w:val="28"/>
          <w:szCs w:val="28"/>
        </w:rPr>
        <w:lastRenderedPageBreak/>
        <w:t>и безвозмездные поступления.</w:t>
      </w:r>
    </w:p>
    <w:p w:rsidR="00830571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Балтайского района – это дотации, субсидии, субвенции из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4F16E4" w:rsidRPr="00B15DED" w:rsidRDefault="004F16E4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4F16E4" w:rsidRDefault="004F16E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A12B98" w:rsidRDefault="004F16E4" w:rsidP="00454A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 xml:space="preserve">Таблица 3. </w:t>
      </w:r>
      <w:r w:rsidR="00084BFF" w:rsidRPr="00E260DC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оходные источники местного бюджета Балтайского муниципального района</w:t>
      </w:r>
    </w:p>
    <w:p w:rsidR="00E260DC" w:rsidRPr="00E260DC" w:rsidRDefault="00E260DC" w:rsidP="00454A6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1134"/>
        <w:gridCol w:w="1275"/>
        <w:gridCol w:w="1276"/>
        <w:gridCol w:w="1276"/>
      </w:tblGrid>
      <w:tr w:rsidR="00E12AEB" w:rsidRPr="00E12AEB" w:rsidTr="003D139F">
        <w:trPr>
          <w:trHeight w:val="66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Источники доходов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</w:t>
            </w:r>
            <w:r w:rsidR="007B6693">
              <w:rPr>
                <w:rFonts w:ascii="Times New Roman" w:hAnsi="Times New Roman"/>
              </w:rPr>
              <w:t>9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отчет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20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оценка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1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2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3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22 109,4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24 426,3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21 372,8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22 184,3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22 982,3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3 334,3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3 455,5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17 066,3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17 405,7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17 438,9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 xml:space="preserve">Государственная пошлина 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737,5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751,0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8 450,4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7 409,8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D435F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8 836,0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D435F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9 432,0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D435F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9 726,0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2 738,7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6 463,0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17 813,3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1 612,0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1 611,0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1 387,1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16 952,3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584,1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1 074,5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256836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39 870,7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74D5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59 556,9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D435F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66 446,3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D435F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52 003,1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D435F2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53 128,5</w:t>
            </w:r>
          </w:p>
        </w:tc>
      </w:tr>
    </w:tbl>
    <w:p w:rsidR="00E12AEB" w:rsidRPr="00E12AEB" w:rsidRDefault="00E12AEB" w:rsidP="00E12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54A60" w:rsidRDefault="00454A60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F16E4" w:rsidRPr="00AF419F" w:rsidRDefault="004F16E4" w:rsidP="00454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5C9D">
        <w:rPr>
          <w:rFonts w:ascii="Times New Roman" w:hAnsi="Times New Roman"/>
          <w:b/>
          <w:sz w:val="28"/>
          <w:szCs w:val="28"/>
        </w:rPr>
        <w:t>Рисунок 2. Налоговые и неналоговые доходы Балтайского муниципального района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CF4"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38825" cy="5124450"/>
            <wp:effectExtent l="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F91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Более </w:t>
      </w:r>
      <w:r w:rsidRPr="00EB6266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общей суммы налоговых доходов составляют поступления налога на доходы физических лиц, которые продолжают оставаться основными доходными источниками бюджета Балтайского муниципального района.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21F">
        <w:rPr>
          <w:rFonts w:ascii="Times New Roman" w:hAnsi="Times New Roman"/>
          <w:sz w:val="28"/>
          <w:szCs w:val="28"/>
        </w:rPr>
        <w:tab/>
        <w:t xml:space="preserve">    Кроме налоговых и неналоговых доходов, доходную</w:t>
      </w:r>
      <w:r>
        <w:rPr>
          <w:rFonts w:ascii="Times New Roman" w:hAnsi="Times New Roman"/>
          <w:sz w:val="28"/>
          <w:szCs w:val="28"/>
        </w:rPr>
        <w:t xml:space="preserve"> часть бюджета Балтайского муниципального района составляют межбюджетные трансферты. 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При формировании бюджета определяются основные задачи по выравниванию бюджетной обеспеченности муниципальных образований для решения вопросов местного значения, установленных законодательством, повышению бюджетной самостоятельности муниципальных образований, а также финансовому обеспечению в полном объеме переданных для исполнения органам местного самоуправления отдельных государственных полномочий Балтайского муниципального района.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4F5">
        <w:rPr>
          <w:rFonts w:ascii="Times New Roman" w:hAnsi="Times New Roman"/>
          <w:color w:val="000000"/>
          <w:sz w:val="28"/>
          <w:szCs w:val="28"/>
        </w:rPr>
        <w:t>в бюджет Балтайского муниципального района от других бюджетов бюджетной системы РФ в 20</w:t>
      </w:r>
      <w:r w:rsidR="007B6693">
        <w:rPr>
          <w:rFonts w:ascii="Times New Roman" w:hAnsi="Times New Roman"/>
          <w:color w:val="000000"/>
          <w:sz w:val="28"/>
          <w:szCs w:val="28"/>
        </w:rPr>
        <w:t>21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•</w:t>
      </w:r>
      <w:r w:rsidRPr="008254F5">
        <w:rPr>
          <w:rFonts w:ascii="Times New Roman" w:hAnsi="Times New Roman"/>
          <w:color w:val="000000"/>
          <w:sz w:val="28"/>
          <w:szCs w:val="28"/>
        </w:rPr>
        <w:tab/>
        <w:t>дотации бюджетам муниципальных районов (в том числе - дотации на выравнивание бюджетной обеспеченности, дотации на поддержку мер по обеспечению сбалансированности бюджетов);</w:t>
      </w:r>
    </w:p>
    <w:p w:rsidR="004F16E4" w:rsidRPr="008254F5" w:rsidRDefault="004F16E4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субвенции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иные межбюджетные трансферты (в том числе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</w:p>
    <w:p w:rsidR="004F16E4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12AEB" w:rsidRDefault="00E12AEB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6E4" w:rsidRPr="00AF419F" w:rsidRDefault="004F16E4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>Таблица 4. Безвозмездные поступления в бюджет Балтайского муниципального</w:t>
      </w:r>
      <w:r w:rsidR="00346B59" w:rsidRPr="00E260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4F16E4" w:rsidRPr="008254F5" w:rsidRDefault="008A68DA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тыс. руб.</w:t>
      </w: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134"/>
        <w:gridCol w:w="1134"/>
      </w:tblGrid>
      <w:tr w:rsidR="00E12AEB" w:rsidRPr="00E12AEB" w:rsidTr="008A68DA">
        <w:trPr>
          <w:trHeight w:val="64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</w:t>
            </w:r>
            <w:r w:rsidR="007B6693">
              <w:rPr>
                <w:rFonts w:ascii="Times New Roman" w:hAnsi="Times New Roman"/>
                <w:b/>
                <w:bCs/>
              </w:rPr>
              <w:t>9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отчет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7B6693">
              <w:rPr>
                <w:rFonts w:ascii="Times New Roman" w:hAnsi="Times New Roman"/>
                <w:b/>
                <w:bCs/>
              </w:rPr>
              <w:t>20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оценка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7B6693">
              <w:rPr>
                <w:rFonts w:ascii="Times New Roman" w:hAnsi="Times New Roman"/>
                <w:b/>
                <w:bCs/>
              </w:rPr>
              <w:t>1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7B6693">
              <w:rPr>
                <w:rFonts w:ascii="Times New Roman" w:hAnsi="Times New Roman"/>
                <w:b/>
                <w:bCs/>
              </w:rPr>
              <w:t xml:space="preserve">2 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год прогноз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202</w:t>
            </w:r>
            <w:r w:rsidR="007B6693">
              <w:rPr>
                <w:rFonts w:ascii="Times New Roman" w:hAnsi="Times New Roman"/>
                <w:b/>
                <w:bCs/>
              </w:rPr>
              <w:t>3</w:t>
            </w:r>
            <w:r w:rsidRPr="00E12AEB">
              <w:rPr>
                <w:rFonts w:ascii="Times New Roman" w:hAnsi="Times New Roman"/>
                <w:b/>
                <w:bCs/>
              </w:rPr>
              <w:t xml:space="preserve"> год прогноз </w:t>
            </w:r>
          </w:p>
        </w:tc>
      </w:tr>
      <w:tr w:rsidR="00AB470E" w:rsidRPr="008A68DA" w:rsidTr="00AB470E">
        <w:trPr>
          <w:trHeight w:val="540"/>
        </w:trPr>
        <w:tc>
          <w:tcPr>
            <w:tcW w:w="4962" w:type="dxa"/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8A68DA" w:rsidRDefault="00BB7650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63 836,2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50 788,9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81 136,2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37 590,8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34 284,8</w:t>
            </w:r>
          </w:p>
        </w:tc>
      </w:tr>
      <w:tr w:rsidR="00AB470E" w:rsidRPr="008A68DA" w:rsidTr="00AB470E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BB7650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48 075,8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CF1422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29 603,9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CF1422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27 666,5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CF1422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26 816,1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CF1422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36 939,2</w:t>
            </w:r>
          </w:p>
        </w:tc>
      </w:tr>
      <w:tr w:rsidR="00AB470E" w:rsidRPr="008A68DA" w:rsidTr="00AB470E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BB7650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117 867,0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CF1422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129 712,4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CF1422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125 165,0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CF1422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125 468,0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CF1422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125 609,5</w:t>
            </w:r>
          </w:p>
        </w:tc>
      </w:tr>
      <w:tr w:rsidR="00AB470E" w:rsidRPr="008A68DA" w:rsidTr="00AB470E">
        <w:trPr>
          <w:trHeight w:val="3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BB7650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18 500,0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12 381,9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CF1422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1 056,2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5 552,0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BB7650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552,0</w:t>
            </w:r>
          </w:p>
        </w:tc>
      </w:tr>
    </w:tbl>
    <w:p w:rsidR="00E12AEB" w:rsidRPr="008254F5" w:rsidRDefault="00E12AEB" w:rsidP="00427D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  <w:t xml:space="preserve">Расчет объема и распределения дотаций на выравнивание бюджетной обеспеченности муниципальных образований осуществлялся в соответствии с единой методикой, утвержденной Законом Саратовской области от 16.01.2008 №4-ЗСО о межбюджетных трансфертах. В нем определяется методика распределения дотаций на выравнивание бюджетной обеспеченности муниципальных образований. </w:t>
      </w:r>
    </w:p>
    <w:p w:rsidR="004F16E4" w:rsidRDefault="004F16E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</w:p>
    <w:p w:rsidR="003D4874" w:rsidRDefault="003D48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D74" w:rsidRPr="000013CE" w:rsidRDefault="004B6D74" w:rsidP="004B6D74">
      <w:pPr>
        <w:autoSpaceDE w:val="0"/>
        <w:jc w:val="center"/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</w:pPr>
      <w:r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4. Расходы местного бюджета</w:t>
      </w:r>
      <w:r w:rsidRPr="000013CE"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  <w:t xml:space="preserve"> Балтайского муниципального района</w:t>
      </w:r>
    </w:p>
    <w:p w:rsidR="00EE4824" w:rsidRDefault="00EE482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4B6D74" w:rsidRPr="004B6D74" w:rsidRDefault="004B6D7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/>
          <w:bCs/>
          <w:sz w:val="28"/>
          <w:szCs w:val="28"/>
          <w:lang w:eastAsia="zh-CN"/>
        </w:rPr>
        <w:t>4.1. Общие сведения</w:t>
      </w:r>
    </w:p>
    <w:p w:rsidR="004B6D74" w:rsidRPr="004B6D74" w:rsidRDefault="004B6D74" w:rsidP="004B6D74">
      <w:pPr>
        <w:autoSpaceDE w:val="0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  <w:lang w:eastAsia="zh-CN"/>
        </w:rPr>
      </w:pPr>
    </w:p>
    <w:p w:rsidR="004B6D74" w:rsidRPr="004B6D74" w:rsidRDefault="004B6D74" w:rsidP="004B6D74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Расходы бюджета</w:t>
      </w: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4B6D74" w:rsidRDefault="004B6D74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lastRenderedPageBreak/>
        <w:t>Формирование расходов</w:t>
      </w: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4B6D74" w:rsidRPr="004B6D74" w:rsidRDefault="004B6D74" w:rsidP="004B6D74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 xml:space="preserve">Таблица </w:t>
      </w:r>
      <w:r w:rsidR="00E260DC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. Расходы местного бюджета</w:t>
      </w:r>
    </w:p>
    <w:p w:rsidR="004B6D74" w:rsidRPr="004B6D74" w:rsidRDefault="004B6D74" w:rsidP="004B6D7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4B6D74" w:rsidRPr="004B6D74" w:rsidRDefault="004B6D74" w:rsidP="004B6D74">
      <w:pPr>
        <w:ind w:firstLine="709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4B6D74" w:rsidRPr="004B6D74" w:rsidRDefault="004B6D74" w:rsidP="004B6D74">
      <w:pPr>
        <w:ind w:right="-284" w:firstLine="709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Calibri" w:eastAsia="Calibri" w:hAnsi="Calibri"/>
          <w:sz w:val="22"/>
          <w:szCs w:val="22"/>
          <w:lang w:eastAsia="zh-CN"/>
        </w:rPr>
        <w:t>тыс. руб.</w:t>
      </w: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2659"/>
        <w:gridCol w:w="1417"/>
        <w:gridCol w:w="1276"/>
        <w:gridCol w:w="1276"/>
        <w:gridCol w:w="1417"/>
        <w:gridCol w:w="1276"/>
      </w:tblGrid>
      <w:tr w:rsidR="004B6D74" w:rsidRPr="004B6D74" w:rsidTr="00A071FD">
        <w:trPr>
          <w:trHeight w:val="1187"/>
        </w:trPr>
        <w:tc>
          <w:tcPr>
            <w:tcW w:w="5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16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2659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7B669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201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4B6D74" w:rsidRPr="004B6D74" w:rsidRDefault="004B6D74" w:rsidP="007B669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7B669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7B6693">
            <w:pPr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</w:tr>
    </w:tbl>
    <w:p w:rsidR="004B6D74" w:rsidRPr="004B6D74" w:rsidRDefault="004B6D74" w:rsidP="004B6D74">
      <w:pPr>
        <w:ind w:firstLine="709"/>
        <w:jc w:val="center"/>
        <w:rPr>
          <w:rFonts w:ascii="Times New Roman" w:eastAsia="Calibri" w:hAnsi="Times New Roman"/>
          <w:bCs/>
          <w:color w:val="000000"/>
          <w:sz w:val="2"/>
          <w:szCs w:val="2"/>
          <w:lang w:eastAsia="zh-CN"/>
        </w:rPr>
      </w:pP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948"/>
        <w:gridCol w:w="1276"/>
        <w:gridCol w:w="1276"/>
        <w:gridCol w:w="1417"/>
        <w:gridCol w:w="1276"/>
        <w:gridCol w:w="1134"/>
      </w:tblGrid>
      <w:tr w:rsidR="004B6D74" w:rsidRPr="004B6D74" w:rsidTr="00B96A0D">
        <w:trPr>
          <w:trHeight w:val="306"/>
        </w:trPr>
        <w:tc>
          <w:tcPr>
            <w:tcW w:w="5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43 188,7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9B049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33 928,</w:t>
            </w:r>
            <w:r w:rsidR="009B049C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02AA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38 593,2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02AA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21 130,0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802AA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19 130,0</w:t>
            </w:r>
          </w:p>
        </w:tc>
      </w:tr>
      <w:tr w:rsidR="004B6D74" w:rsidRPr="004B6D74" w:rsidTr="0078605F">
        <w:trPr>
          <w:trHeight w:val="913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1462,3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1304,4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1626,6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1685,2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1685,2</w:t>
            </w:r>
          </w:p>
        </w:tc>
      </w:tr>
      <w:tr w:rsidR="004B6D74" w:rsidRPr="004B6D74" w:rsidTr="00E264C7">
        <w:trPr>
          <w:trHeight w:val="1290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19454,4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13252,6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16219,4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9168,0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7168,0</w:t>
            </w:r>
          </w:p>
        </w:tc>
      </w:tr>
      <w:tr w:rsidR="004B6D74" w:rsidRPr="004B6D74" w:rsidTr="00E264C7">
        <w:trPr>
          <w:trHeight w:val="26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103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5400,6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5752,9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02AA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6048,4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802A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3562,</w:t>
            </w:r>
            <w:r w:rsidR="00802AA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B96A0D" w:rsidP="00802A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3562,</w:t>
            </w:r>
            <w:r w:rsidR="00802AA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4B6D74" w:rsidRPr="004B6D74" w:rsidTr="00E264C7">
        <w:trPr>
          <w:trHeight w:val="27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16869,7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9B0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13522,</w:t>
            </w:r>
            <w:r w:rsidR="009B049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02AA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14598,8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02AA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6614,0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02AA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6614,0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1 812,0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1 880,7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2 558,0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4B6D74" w:rsidRPr="004B6D74" w:rsidTr="00E264C7">
        <w:trPr>
          <w:trHeight w:val="1341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1782,0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1867,7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2548,0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95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12 974,8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15 058,8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02AA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21 470,5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02AA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22 060,9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802AA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22 360,5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39,5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11614,8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13902,0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02AA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21376,0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02AA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21972,0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02AA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22266,0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0412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1360,0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1109,3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</w:tr>
      <w:tr w:rsidR="00926756" w:rsidRPr="004B6D74" w:rsidTr="001829D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4B6D74" w:rsidRDefault="00926756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926756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6 130,7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1829D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608,8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1829D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469,4</w:t>
            </w:r>
          </w:p>
        </w:tc>
      </w:tr>
      <w:tr w:rsidR="009B4C95" w:rsidRPr="004B6D74" w:rsidTr="001829D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4B6D74" w:rsidRDefault="009B4C95" w:rsidP="00926756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</w:t>
            </w:r>
            <w:r w:rsidR="009267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926756" w:rsidRDefault="00926756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926756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6130,7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926756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926756" w:rsidRDefault="001829D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29D8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829D8" w:rsidRDefault="001829D8" w:rsidP="00926756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829D8" w:rsidRPr="00926756" w:rsidRDefault="001829D8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829D8" w:rsidRDefault="001829D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829D8" w:rsidRDefault="001829D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829D8" w:rsidRDefault="001829D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829D8" w:rsidRDefault="001829D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608,8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829D8" w:rsidRDefault="001829D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469,4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178 947,9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9E3E15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187 991,1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1829D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199 488,1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1829D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174 781,2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1829D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181 548,6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39931,4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38874,2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39240,5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29587,7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29587,7</w:t>
            </w:r>
          </w:p>
        </w:tc>
      </w:tr>
      <w:tr w:rsidR="004B6D74" w:rsidRPr="004B6D74" w:rsidTr="00E264C7">
        <w:trPr>
          <w:trHeight w:val="32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118436,6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129384,9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C5A4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132672,8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C5A4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130954,8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6C5A4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137717,6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82147D" w:rsidRDefault="0082147D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4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8856,2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8982,7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C5A4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11786,8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7323,1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7323,1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11723,7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11044,7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6C5A4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15788,0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6C5A4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6915,6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6C5A4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6920,2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39 583,0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33 005,6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5431D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30 292,1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B543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19 713,</w:t>
            </w:r>
            <w:r w:rsidR="00B5431D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B543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18 213,</w:t>
            </w:r>
            <w:r w:rsidR="00B5431D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B6D74" w:rsidRPr="004B6D74" w:rsidTr="0078605F">
        <w:trPr>
          <w:trHeight w:val="358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33560,5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26257,9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5431D" w:rsidP="00B543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24390</w:t>
            </w:r>
            <w:r w:rsidR="00FC47BD">
              <w:rPr>
                <w:rFonts w:ascii="Times New Roman" w:eastAsia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17441,8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15941,8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6022,5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6747,7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5431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5901,5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B543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2271,</w:t>
            </w:r>
            <w:r w:rsidR="00B5431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C47BD" w:rsidP="00B543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2271,</w:t>
            </w:r>
            <w:r w:rsidR="00B5431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4B6D74" w:rsidRPr="004B6D74" w:rsidTr="0078605F">
        <w:trPr>
          <w:trHeight w:val="274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4 588,1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4 601,2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4 926,4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4 954,7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5 065,6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194,2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174,6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171,6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3072,2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2867,9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2864,9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2976,4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zh-CN"/>
              </w:rPr>
              <w:t>3090,3</w:t>
            </w:r>
          </w:p>
        </w:tc>
      </w:tr>
      <w:tr w:rsidR="004B6D74" w:rsidRPr="004B6D74" w:rsidTr="00E264C7">
        <w:trPr>
          <w:trHeight w:val="29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1321,7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1505,6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1885,1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1803,7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78605F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1803,7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3 047,4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3 005,4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2 613,2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2 701,9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2 182,4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3047,4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3005,4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2613,2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2701,9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2182,4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659,6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BA5FDF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714,0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07753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754,2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659,6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714,0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07753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754,2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183,5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135,6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78605F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183,5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1 510,2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1 050,1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1 067,1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1 083,5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1 100,6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965,6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1050,1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1067,1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1083,5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1100,6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544,6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snapToGrid w:val="0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292 451,8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78605F" w:rsidP="00386BC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281</w:t>
            </w:r>
            <w:r w:rsidR="00386BCC">
              <w:rPr>
                <w:rFonts w:ascii="Times New Roman" w:eastAsia="Times New Roman" w:hAnsi="Times New Roman"/>
                <w:b/>
                <w:sz w:val="20"/>
                <w:szCs w:val="20"/>
              </w:rPr>
              <w:t> 337,6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9601E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301 770,2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9601E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247 430,0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69601E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250 514,0</w:t>
            </w:r>
          </w:p>
        </w:tc>
      </w:tr>
    </w:tbl>
    <w:p w:rsidR="00802B74" w:rsidRDefault="00802B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CC335A">
      <w:pPr>
        <w:jc w:val="center"/>
        <w:rPr>
          <w:rFonts w:ascii="Times New Roman" w:hAnsi="Times New Roman"/>
          <w:b/>
          <w:sz w:val="28"/>
          <w:szCs w:val="28"/>
        </w:rPr>
      </w:pPr>
      <w:r w:rsidRPr="00AF419F">
        <w:rPr>
          <w:rFonts w:ascii="Times New Roman" w:hAnsi="Times New Roman"/>
          <w:b/>
          <w:sz w:val="28"/>
          <w:szCs w:val="28"/>
        </w:rPr>
        <w:t xml:space="preserve">Рисунок 3. Расходы </w:t>
      </w:r>
      <w:r w:rsidR="00A1353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F419F">
        <w:rPr>
          <w:rFonts w:ascii="Times New Roman" w:hAnsi="Times New Roman"/>
          <w:b/>
          <w:sz w:val="28"/>
          <w:szCs w:val="28"/>
        </w:rPr>
        <w:t>бюджета Балтайского муниципального района на 20</w:t>
      </w:r>
      <w:r w:rsidR="00B34487">
        <w:rPr>
          <w:rFonts w:ascii="Times New Roman" w:hAnsi="Times New Roman"/>
          <w:b/>
          <w:sz w:val="28"/>
          <w:szCs w:val="28"/>
        </w:rPr>
        <w:t>2</w:t>
      </w:r>
      <w:r w:rsidR="007B6693">
        <w:rPr>
          <w:rFonts w:ascii="Times New Roman" w:hAnsi="Times New Roman"/>
          <w:b/>
          <w:sz w:val="28"/>
          <w:szCs w:val="28"/>
        </w:rPr>
        <w:t>1</w:t>
      </w:r>
      <w:r w:rsidRPr="00AF41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078D" w:rsidRPr="00AF419F" w:rsidRDefault="0049078D" w:rsidP="00CC3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Default="00D64CF4" w:rsidP="003348A6">
      <w:pPr>
        <w:jc w:val="both"/>
        <w:rPr>
          <w:rFonts w:ascii="Times New Roman" w:hAnsi="Times New Roman"/>
          <w:sz w:val="28"/>
          <w:szCs w:val="28"/>
        </w:rPr>
      </w:pPr>
      <w:r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79248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16E4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5332" w:rsidRDefault="002C5332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584" w:rsidRDefault="002E4584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  <w:sectPr w:rsidR="002E4584" w:rsidSect="00D44B98">
          <w:footerReference w:type="even" r:id="rId12"/>
          <w:footerReference w:type="default" r:id="rId13"/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022D4B" w:rsidRPr="00022D4B" w:rsidRDefault="00E260DC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 xml:space="preserve">4.2 Сведения о реализуемых муниципальных программах </w:t>
      </w:r>
    </w:p>
    <w:p w:rsidR="00F26759" w:rsidRDefault="00F26759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E02AE" w:rsidRDefault="007E02AE" w:rsidP="007E02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6. </w:t>
      </w:r>
      <w:r w:rsidR="00223141">
        <w:rPr>
          <w:rFonts w:ascii="Times New Roman" w:hAnsi="Times New Roman"/>
          <w:b/>
          <w:color w:val="000000"/>
          <w:sz w:val="28"/>
          <w:szCs w:val="28"/>
        </w:rPr>
        <w:t>Перечень муниципальных программ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бюджета Балтайского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223141">
        <w:rPr>
          <w:rFonts w:ascii="Times New Roman" w:hAnsi="Times New Roman"/>
          <w:b/>
          <w:color w:val="000000"/>
          <w:sz w:val="28"/>
          <w:szCs w:val="28"/>
        </w:rPr>
        <w:t xml:space="preserve"> и целевые показатели</w:t>
      </w:r>
    </w:p>
    <w:p w:rsidR="007E02AE" w:rsidRPr="00A17C51" w:rsidRDefault="007E02AE" w:rsidP="00A17C51">
      <w:pPr>
        <w:jc w:val="right"/>
        <w:rPr>
          <w:rFonts w:ascii="Times New Roman" w:hAnsi="Times New Roman"/>
          <w:color w:val="000000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276"/>
        <w:gridCol w:w="1276"/>
        <w:gridCol w:w="1134"/>
        <w:gridCol w:w="1134"/>
        <w:gridCol w:w="1134"/>
        <w:gridCol w:w="6095"/>
      </w:tblGrid>
      <w:tr w:rsidR="000F0FBE" w:rsidRPr="00FE7750" w:rsidTr="00BE2DB1">
        <w:trPr>
          <w:trHeight w:val="390"/>
        </w:trPr>
        <w:tc>
          <w:tcPr>
            <w:tcW w:w="3119" w:type="dxa"/>
            <w:vMerge w:val="restart"/>
            <w:tcBorders>
              <w:top w:val="single" w:sz="8" w:space="0" w:color="00FFFF"/>
            </w:tcBorders>
            <w:shd w:val="clear" w:color="auto" w:fill="4BACC6"/>
          </w:tcPr>
          <w:p w:rsidR="000F0FBE" w:rsidRPr="004B6D74" w:rsidRDefault="000F0FBE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954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Объем финансового обеспечения (тыс. руб.)</w:t>
            </w:r>
          </w:p>
        </w:tc>
        <w:tc>
          <w:tcPr>
            <w:tcW w:w="6095" w:type="dxa"/>
            <w:vMerge w:val="restart"/>
            <w:tcBorders>
              <w:top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Целевые показатели</w:t>
            </w:r>
          </w:p>
        </w:tc>
      </w:tr>
      <w:tr w:rsidR="000F0FBE" w:rsidRPr="00FE7750" w:rsidTr="00BE2DB1">
        <w:trPr>
          <w:trHeight w:val="529"/>
        </w:trPr>
        <w:tc>
          <w:tcPr>
            <w:tcW w:w="3119" w:type="dxa"/>
            <w:vMerge/>
            <w:tcBorders>
              <w:bottom w:val="single" w:sz="8" w:space="0" w:color="00FFFF"/>
            </w:tcBorders>
            <w:shd w:val="clear" w:color="auto" w:fill="4BACC6"/>
          </w:tcPr>
          <w:p w:rsidR="000F0FBE" w:rsidRPr="000F0FBE" w:rsidRDefault="000F0FBE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0F0FBE" w:rsidRDefault="000F0FBE" w:rsidP="001F348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0F0FBE" w:rsidRPr="004B6D74" w:rsidRDefault="000F0FBE" w:rsidP="007B669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spacing w:after="200" w:line="276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 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год прогноз</w:t>
            </w:r>
          </w:p>
        </w:tc>
        <w:tc>
          <w:tcPr>
            <w:tcW w:w="6095" w:type="dxa"/>
            <w:vMerge/>
            <w:tcBorders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223141" w:rsidRPr="00FE7750" w:rsidTr="005A5480">
        <w:trPr>
          <w:trHeight w:val="123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01D9A" w:rsidRPr="00A24842" w:rsidRDefault="00C01D9A" w:rsidP="00A17C51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«Развитие местного самоуправления в Балтайском муниципальном районе»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1713,5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1697,6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1235,6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1235,3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1235,3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D30C0" w:rsidRPr="00A24842" w:rsidRDefault="00713630" w:rsidP="00CD30C0">
            <w:pPr>
              <w:autoSpaceDE w:val="0"/>
              <w:snapToGrid w:val="0"/>
              <w:spacing w:line="225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комплектованност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органов местного </w:t>
            </w:r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>самоуправления Балтайского муниципального района материально-техническими средствами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для решения вопросов местного значения.</w:t>
            </w:r>
          </w:p>
          <w:p w:rsidR="00CD30C0" w:rsidRPr="00A24842" w:rsidRDefault="00713630" w:rsidP="00CD30C0">
            <w:pPr>
              <w:autoSpaceDE w:val="0"/>
              <w:spacing w:line="225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ткрытост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деятельности органов местного самоуправления Балтайского муниципального района.</w:t>
            </w:r>
          </w:p>
          <w:p w:rsidR="00C01D9A" w:rsidRPr="00A24842" w:rsidRDefault="00713630" w:rsidP="00D05980">
            <w:pPr>
              <w:autoSpaceDE w:val="0"/>
              <w:spacing w:line="22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Повышение квалификации м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униципальных служащих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23141" w:rsidRPr="00FE7750" w:rsidTr="005A5480">
        <w:trPr>
          <w:trHeight w:val="79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C01D9A" w:rsidRPr="00A24842" w:rsidRDefault="00C01D9A" w:rsidP="00E260DC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«Организация отдыха детей в каникулярное время в Балтайском муниципальном районе»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843,4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01D9A" w:rsidRPr="00A24842" w:rsidRDefault="00C01D9A" w:rsidP="008F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01D9A" w:rsidRPr="00A24842" w:rsidRDefault="00C01D9A" w:rsidP="00E26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suppressAutoHyphens/>
              <w:snapToGrid w:val="0"/>
              <w:ind w:left="-108" w:right="-3" w:firstLine="2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повышение уровня организации отдыха и оздоровления детей в каникулярное время;</w:t>
            </w:r>
          </w:p>
          <w:p w:rsidR="00C01D9A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укрепление и развитие межведомственного взаимодействия по различным вопросам организации отдыха и оздоровления детей в каникулярное время</w:t>
            </w:r>
          </w:p>
        </w:tc>
      </w:tr>
      <w:tr w:rsidR="00223141" w:rsidRPr="00FE7750" w:rsidTr="005A5480">
        <w:trPr>
          <w:trHeight w:val="79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01D9A" w:rsidRPr="00A24842" w:rsidRDefault="00C01D9A" w:rsidP="00551F7E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МП «Реализация мероприятий </w:t>
            </w:r>
          </w:p>
          <w:p w:rsidR="00C01D9A" w:rsidRPr="00A24842" w:rsidRDefault="00C01D9A" w:rsidP="00551F7E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по повышению уровня оплаты труда некоторых категорий работников муниципальных учреждений Балтайского муниципального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1D9A" w:rsidRPr="00A24842" w:rsidRDefault="00C01D9A" w:rsidP="00551F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4554,9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1D9A" w:rsidRPr="00A24842" w:rsidRDefault="00C01D9A" w:rsidP="00551F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1D9A" w:rsidRPr="00A24842" w:rsidRDefault="00C01D9A" w:rsidP="00551F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1D9A" w:rsidRPr="00A24842" w:rsidRDefault="00C01D9A" w:rsidP="00551F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1D9A" w:rsidRPr="00A24842" w:rsidRDefault="00C01D9A" w:rsidP="00551F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13630" w:rsidRPr="00A24842" w:rsidRDefault="00713630" w:rsidP="00713630">
            <w:pPr>
              <w:suppressAutoHyphens/>
              <w:autoSpaceDE w:val="0"/>
              <w:snapToGrid w:val="0"/>
              <w:spacing w:line="223" w:lineRule="auto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ar-SA"/>
              </w:rPr>
              <w:t>1. Обеспечить соответствия значений целевых индикаторов и показателей устанавливаемых муниципальной программой, значениям показателей результативности предоставляемой субсидии.</w:t>
            </w:r>
          </w:p>
          <w:p w:rsidR="00C01D9A" w:rsidRPr="00A24842" w:rsidRDefault="00713630" w:rsidP="00713630">
            <w:pPr>
              <w:suppressAutoHyphens/>
              <w:autoSpaceDE w:val="0"/>
              <w:snapToGrid w:val="0"/>
              <w:spacing w:line="223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ar-SA"/>
              </w:rPr>
              <w:t>2. Повышение размера оплаты труда некоторых категорий работников муниципальных учреждений Балтайского муниципального района</w:t>
            </w:r>
          </w:p>
        </w:tc>
      </w:tr>
      <w:tr w:rsidR="00223141" w:rsidRPr="00FE7750" w:rsidTr="005A5480"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«Развитие малого и среднего предпринимательства в Балтайском муниципальном районе»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pStyle w:val="af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842">
              <w:rPr>
                <w:rFonts w:ascii="Times New Roman" w:hAnsi="Times New Roman" w:cs="Times New Roman"/>
                <w:sz w:val="20"/>
                <w:szCs w:val="20"/>
              </w:rPr>
              <w:t>1. оборот субъектов малого и среднего предпринимательства в постоянных ценах по отношению к показателю 2014 года;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2. 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3.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4.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713630" w:rsidRPr="00A24842" w:rsidRDefault="00713630" w:rsidP="004610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5. количество нестационарных торговых объектов круглогодичного размещения и мобильных торговых объектов</w:t>
            </w:r>
            <w:r w:rsidR="004610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3141" w:rsidRPr="00FE7750" w:rsidTr="005A5480">
        <w:tc>
          <w:tcPr>
            <w:tcW w:w="3119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МП «Развитие физической культуры, спорта и туризма»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2900,7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2120,0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2613,2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2701,9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2182,4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доля населения Балтайского муниципального района, систематически занимающегося физической культурой и спортом, от общей численности жителей Балтайского муниципального района;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проведенных спортивных и физкультурных мероприятий, посвященных памятным и праздничным датам;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спортивных и физкультурных мероприятий районного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спортивных и физкультурных мероприятий областного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общее количество спортсменов, принявших участие в спортивных и физкультурных мероприятиях районного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увеличение количества организованных туристов в составе туристических групп; </w:t>
            </w:r>
          </w:p>
          <w:p w:rsidR="00713630" w:rsidRPr="00A24842" w:rsidRDefault="00713630" w:rsidP="0046103A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развитие малого и среднего предпринимательства в сфере туризма</w:t>
            </w:r>
            <w:r w:rsidR="004610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223141" w:rsidRPr="00FE7750" w:rsidTr="005A5480"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«Профилактика терроризма и экстремизма на территории Балтайского муниципального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Количество мероприятий, направленных на профилактику экстремизма и терроризма на территории Балтайского муниципального района;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количество преступлений, совершенных на национальной и религиозной почве на территории Балтайского муниципального района</w:t>
            </w:r>
          </w:p>
        </w:tc>
      </w:tr>
      <w:tr w:rsidR="00223141" w:rsidRPr="00FE7750" w:rsidTr="005A5480">
        <w:tc>
          <w:tcPr>
            <w:tcW w:w="3119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«Молодежь Балтайского муниципального района»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молодежи стоящих на «К» и «Д» учете в наркологическом кабинете;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браков/разводов;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>- количество участников молодежных мероприятий;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участников из числа молодежи во всех мероприятиях районного уровня;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функционирующих детских и молодежных общественных организаций всего;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волонтерских движений;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доля мероприятий, организованных по инициативе молодежи, в общем количестве организованных мероприятий;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 xml:space="preserve">- количество правонарушений, совершенных молодежью (в </w:t>
            </w:r>
            <w:proofErr w:type="spellStart"/>
            <w:r w:rsidRPr="00A24842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A24842">
              <w:rPr>
                <w:rFonts w:ascii="Times New Roman" w:eastAsia="Calibri" w:hAnsi="Times New Roman"/>
                <w:sz w:val="20"/>
                <w:szCs w:val="20"/>
              </w:rPr>
              <w:t>. несовершеннолетними)</w:t>
            </w:r>
          </w:p>
        </w:tc>
      </w:tr>
      <w:tr w:rsidR="00223141" w:rsidRPr="00FE7750" w:rsidTr="005A5480"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МП "Развитие системы образования на территории Балтайского муниципального района"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163172,6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9E3E15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168115,8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A56F7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178856,2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A56F7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162013,5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A56F70" w:rsidP="00A56F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172276,3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Увеличение доступности качественного дошкольного образования.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реализующих образовательные программы начального общего, основного общего, среднего общего образования и программы дополнительного образования, получивших положительную оценку («отлично» и «хорошо») по результатам независимой оценки качества образования в текущем году, в общей численности образовательных организаций данного типа, в отношении которых была проведена независимая оценка качества образования в текущем году.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Увеличение (в сравнении с предыдущим годом) доли обучающихся общеобразовательных организаций Балтайского муниципального района, принявших участие в мероприятиях, направленных на выявление и поддержку одаренных детей, проведенных на муниципальном и региональном уровнях (олимпиады, конкурсы, фестивали), в общей численности обучающихся общеобразовательных организаций Балтайского муниципального района.</w:t>
            </w:r>
          </w:p>
          <w:p w:rsidR="00713630" w:rsidRPr="00A24842" w:rsidRDefault="00713630" w:rsidP="00DF639D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Доля организаций с безопасными условиями пребывания обучающихся и воспитанников в муниципальных образовательных учреждениях.</w:t>
            </w:r>
          </w:p>
        </w:tc>
      </w:tr>
      <w:tr w:rsidR="00223141" w:rsidRPr="00FE7750" w:rsidTr="005A5480">
        <w:tc>
          <w:tcPr>
            <w:tcW w:w="3119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«Развитие культуры в Балтайском муниципальном районе»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35978,4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28317,3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851545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30026,2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19447,1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19447,1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Количество специалистов сферы культуры, прошедших повышение квалификации;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количество районных семинаров, мастер-классов, конкурсов профессионального мастерства;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культурно-досуговых мероприятий;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увеличение количества посещений культурно-досуговых мероприятиях, проводимых муниципальными учреждениями культуры;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клубных формирований;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участников клубных формирований;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количество коллективов, имеющих звание «народный»; 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пользователей библиотек;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пользователей библиотек до 14 лет;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документов, выданных из фонда библиотек;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обучающихся по предпрофессиональным программам в области искусств (человек);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обучающихся по общеразвивающим программам (человек);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 xml:space="preserve"> увеличение доли средств на укрепление и модернизацию материально-технической базы, от общего объёма средств; 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осуществление культурно-досуговой деятельности учреждений;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23141" w:rsidRPr="00FE7750" w:rsidTr="005A548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МП "Повышение безопасности дорожного движения в Балтайском муниципальном районе"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727D6D" w:rsidRPr="00A24842" w:rsidRDefault="00727D6D" w:rsidP="00727D6D">
            <w:pPr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1.Установка дорожных знаков повышенной яркости и оснащенных световой (светодиодной) индикацией вблизи образовательных и дошкольных учреждений</w:t>
            </w:r>
          </w:p>
          <w:p w:rsidR="00713630" w:rsidRPr="00A24842" w:rsidRDefault="00727D6D" w:rsidP="00727D6D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2. Установка искусственных неровностей («лежачие полицейские»)</w:t>
            </w:r>
          </w:p>
        </w:tc>
      </w:tr>
      <w:tr w:rsidR="00223141" w:rsidRPr="00FE7750" w:rsidTr="005A5480">
        <w:trPr>
          <w:trHeight w:val="699"/>
        </w:trPr>
        <w:tc>
          <w:tcPr>
            <w:tcW w:w="3119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 xml:space="preserve">МП </w:t>
            </w:r>
            <w:r w:rsidRPr="00A2484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1792,0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1870,7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2548,0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727D6D" w:rsidRPr="00A24842" w:rsidRDefault="00727D6D" w:rsidP="00727D6D">
            <w:pPr>
              <w:ind w:right="32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 xml:space="preserve">1. снижение количества пожаров; </w:t>
            </w:r>
          </w:p>
          <w:p w:rsidR="00727D6D" w:rsidRPr="00A24842" w:rsidRDefault="00727D6D" w:rsidP="00727D6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>2. уменьшение количества погибших людей</w:t>
            </w:r>
          </w:p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141" w:rsidRPr="00FE7750" w:rsidTr="005A5480">
        <w:tc>
          <w:tcPr>
            <w:tcW w:w="3119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674,1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- ремонт водопроводных сетей в населенных пунктах Балтайского муниципального района протяженностью </w:t>
            </w:r>
            <w:smartTag w:uri="urn:schemas-microsoft-com:office:smarttags" w:element="metricconverter">
              <w:smartTagPr>
                <w:attr w:name="ProductID" w:val="27,1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27,1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2019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>.-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6,5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2020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0,0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10,0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2021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0,6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10,6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>)</w:t>
            </w:r>
          </w:p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141" w:rsidRPr="00FE7750" w:rsidTr="005A5480">
        <w:tc>
          <w:tcPr>
            <w:tcW w:w="3119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района"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6700,0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851545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713630"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003F9F" w:rsidRPr="00003F9F" w:rsidRDefault="00003F9F" w:rsidP="00003F9F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систем отопления;</w:t>
            </w:r>
          </w:p>
          <w:p w:rsidR="00003F9F" w:rsidRDefault="00003F9F" w:rsidP="00003F9F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реконструкция теплового узла </w:t>
            </w:r>
            <w:proofErr w:type="spellStart"/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погодо</w:t>
            </w:r>
            <w:proofErr w:type="spellEnd"/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-зависимой автоматикой и регулировкой;</w:t>
            </w:r>
          </w:p>
          <w:p w:rsidR="00713630" w:rsidRPr="00003F9F" w:rsidRDefault="00003F9F" w:rsidP="00003F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оснащение отопительных приборов автоматическими терморегуляторами</w:t>
            </w:r>
          </w:p>
        </w:tc>
      </w:tr>
      <w:tr w:rsidR="00223141" w:rsidRPr="00FE7750" w:rsidTr="005A5480">
        <w:tc>
          <w:tcPr>
            <w:tcW w:w="3119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района"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2801,2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5607,5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Достижение нормативного состояния автомобильных дорог общего пользования местного значения на территории Балтайского муниципального района Саратовской области</w:t>
            </w:r>
          </w:p>
        </w:tc>
      </w:tr>
      <w:tr w:rsidR="00BE2DB1" w:rsidRPr="00FE7750" w:rsidTr="005A5480">
        <w:tc>
          <w:tcPr>
            <w:tcW w:w="3119" w:type="dxa"/>
            <w:shd w:val="clear" w:color="auto" w:fill="auto"/>
            <w:vAlign w:val="center"/>
          </w:tcPr>
          <w:p w:rsidR="00BE2DB1" w:rsidRPr="00A24842" w:rsidRDefault="00BE2DB1" w:rsidP="005A54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«Комплексное развитие сельских территорий в Балтайско</w:t>
            </w:r>
            <w:r w:rsidR="005A5480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</w:t>
            </w:r>
            <w:r w:rsidR="005A5480">
              <w:rPr>
                <w:rFonts w:ascii="Times New Roman" w:eastAsia="Times New Roman" w:hAnsi="Times New Roman"/>
                <w:sz w:val="20"/>
                <w:szCs w:val="20"/>
              </w:rPr>
              <w:t>м районе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DB1" w:rsidRPr="00A24842" w:rsidRDefault="00BE2DB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DB1" w:rsidRPr="00A24842" w:rsidRDefault="00BE2DB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DB1" w:rsidRPr="00A24842" w:rsidRDefault="00BE2DB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DB1" w:rsidRPr="00A24842" w:rsidRDefault="00BE2DB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DB1" w:rsidRPr="00A24842" w:rsidRDefault="00BE2DB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469,4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97ECC" w:rsidRPr="00397ECC" w:rsidRDefault="00397ECC" w:rsidP="00397ECC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</w:t>
            </w:r>
            <w:r w:rsidRPr="00397E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а) ввод (приобретение) жилья:</w:t>
            </w:r>
          </w:p>
          <w:p w:rsidR="00397ECC" w:rsidRPr="00397ECC" w:rsidRDefault="00397ECC" w:rsidP="00397ECC">
            <w:pPr>
              <w:suppressAutoHyphens/>
              <w:ind w:firstLine="1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97E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для сельских граждан, проживающих в </w:t>
            </w:r>
            <w:proofErr w:type="spellStart"/>
            <w:r w:rsidRPr="00397E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Балтайском</w:t>
            </w:r>
            <w:proofErr w:type="spellEnd"/>
            <w:r w:rsidRPr="00397E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муниципальном районе - 792 кв.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397E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м;</w:t>
            </w:r>
          </w:p>
          <w:p w:rsidR="00397ECC" w:rsidRDefault="00397ECC" w:rsidP="00397ECC">
            <w:pPr>
              <w:suppressAutoHyphens/>
              <w:ind w:firstLine="1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97E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сокращение числа сельских семей </w:t>
            </w:r>
            <w:proofErr w:type="spellStart"/>
            <w:r w:rsidRPr="00397E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Балтайского</w:t>
            </w:r>
            <w:proofErr w:type="spellEnd"/>
            <w:r w:rsidRPr="00397E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района, нуждающихся в улучшении жилищных условий – на 82 %;</w:t>
            </w:r>
          </w:p>
          <w:p w:rsidR="00397ECC" w:rsidRPr="00397ECC" w:rsidRDefault="00397ECC" w:rsidP="00397ECC">
            <w:pPr>
              <w:suppressAutoHyphens/>
              <w:ind w:firstLine="1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97E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б) реконструкция </w:t>
            </w:r>
            <w:smartTag w:uri="urn:schemas-microsoft-com:office:smarttags" w:element="metricconverter">
              <w:smartTagPr>
                <w:attr w:name="ProductID" w:val="39 км"/>
              </w:smartTagPr>
              <w:r w:rsidRPr="00397ECC"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39 км</w:t>
              </w:r>
            </w:smartTag>
            <w:r w:rsidRPr="00397E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локальных водопроводов; </w:t>
            </w:r>
          </w:p>
          <w:p w:rsidR="00BE2DB1" w:rsidRPr="00A24842" w:rsidRDefault="00397ECC" w:rsidP="00397EC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Pr="00397E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в) обустройство 11 площадок накопления твердых коммунальных отходов</w:t>
            </w:r>
          </w:p>
        </w:tc>
      </w:tr>
    </w:tbl>
    <w:p w:rsidR="002E4584" w:rsidRDefault="002E4584" w:rsidP="007E02AE">
      <w:pPr>
        <w:ind w:left="567" w:hanging="283"/>
        <w:rPr>
          <w:rFonts w:ascii="Times New Roman" w:hAnsi="Times New Roman"/>
          <w:b/>
          <w:sz w:val="28"/>
          <w:szCs w:val="28"/>
        </w:rPr>
        <w:sectPr w:rsidR="002E4584" w:rsidSect="002E4584">
          <w:pgSz w:w="16840" w:h="11900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02AE" w:rsidRDefault="007E02AE" w:rsidP="007E02AE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7E02AE" w:rsidRDefault="007E02AE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28D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121CFD" w:rsidRDefault="00121CFD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21CFD" w:rsidRDefault="00121CFD" w:rsidP="00E260DC">
      <w:pPr>
        <w:spacing w:after="120" w:line="276" w:lineRule="auto"/>
        <w:ind w:left="150"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4.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3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. Социальная сфера</w:t>
      </w:r>
    </w:p>
    <w:p w:rsidR="00121CFD" w:rsidRPr="00322B52" w:rsidRDefault="00121CFD" w:rsidP="00121C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2B52">
        <w:rPr>
          <w:rFonts w:ascii="Times New Roman" w:hAnsi="Times New Roman"/>
          <w:sz w:val="28"/>
          <w:szCs w:val="28"/>
        </w:rPr>
        <w:t xml:space="preserve">Бюджет Балтайского муниципального района </w:t>
      </w:r>
      <w:r w:rsidR="000F1566">
        <w:rPr>
          <w:rFonts w:ascii="Times New Roman" w:hAnsi="Times New Roman"/>
          <w:sz w:val="28"/>
          <w:szCs w:val="28"/>
        </w:rPr>
        <w:t>на 202</w:t>
      </w:r>
      <w:r w:rsidR="007B6693">
        <w:rPr>
          <w:rFonts w:ascii="Times New Roman" w:hAnsi="Times New Roman"/>
          <w:sz w:val="28"/>
          <w:szCs w:val="28"/>
        </w:rPr>
        <w:t>1</w:t>
      </w:r>
      <w:r w:rsidRPr="00322B52">
        <w:rPr>
          <w:rFonts w:ascii="Times New Roman" w:hAnsi="Times New Roman"/>
          <w:sz w:val="28"/>
          <w:szCs w:val="28"/>
        </w:rPr>
        <w:t xml:space="preserve"> год имеет ярко социально-культурную сферу, которая составляет </w:t>
      </w:r>
      <w:r w:rsidR="00AB2908">
        <w:rPr>
          <w:rFonts w:ascii="Times New Roman" w:hAnsi="Times New Roman"/>
          <w:sz w:val="28"/>
          <w:szCs w:val="28"/>
        </w:rPr>
        <w:t>237319,8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A1">
        <w:rPr>
          <w:rFonts w:ascii="Times New Roman" w:hAnsi="Times New Roman"/>
          <w:sz w:val="28"/>
          <w:szCs w:val="28"/>
        </w:rPr>
        <w:t>тыс</w:t>
      </w:r>
      <w:r w:rsidRPr="00322B52">
        <w:rPr>
          <w:rFonts w:ascii="Times New Roman" w:hAnsi="Times New Roman"/>
          <w:sz w:val="28"/>
          <w:szCs w:val="28"/>
        </w:rPr>
        <w:t xml:space="preserve">. руб. или </w:t>
      </w:r>
      <w:r w:rsidR="009E7BDF">
        <w:rPr>
          <w:rFonts w:ascii="Times New Roman" w:hAnsi="Times New Roman"/>
          <w:color w:val="000000"/>
          <w:sz w:val="28"/>
          <w:szCs w:val="28"/>
        </w:rPr>
        <w:t>7</w:t>
      </w:r>
      <w:r w:rsidR="00AB2908">
        <w:rPr>
          <w:rFonts w:ascii="Times New Roman" w:hAnsi="Times New Roman"/>
          <w:color w:val="000000"/>
          <w:sz w:val="28"/>
          <w:szCs w:val="28"/>
        </w:rPr>
        <w:t>8</w:t>
      </w:r>
      <w:r w:rsidR="009E7BDF">
        <w:rPr>
          <w:rFonts w:ascii="Times New Roman" w:hAnsi="Times New Roman"/>
          <w:color w:val="000000"/>
          <w:sz w:val="28"/>
          <w:szCs w:val="28"/>
        </w:rPr>
        <w:t>,</w:t>
      </w:r>
      <w:r w:rsidR="00AB2908">
        <w:rPr>
          <w:rFonts w:ascii="Times New Roman" w:hAnsi="Times New Roman"/>
          <w:color w:val="000000"/>
          <w:sz w:val="28"/>
          <w:szCs w:val="28"/>
        </w:rPr>
        <w:t>6</w:t>
      </w:r>
      <w:r w:rsidRPr="00322B52">
        <w:rPr>
          <w:rFonts w:ascii="Times New Roman" w:hAnsi="Times New Roman"/>
          <w:sz w:val="28"/>
          <w:szCs w:val="28"/>
        </w:rPr>
        <w:t>% в общей сумме расходов. Наиболее значимые объемы ассигнований предусмотрены по следующим направлениям: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22B52">
        <w:rPr>
          <w:rFonts w:ascii="Times New Roman" w:hAnsi="Times New Roman"/>
          <w:color w:val="000000"/>
          <w:sz w:val="28"/>
          <w:szCs w:val="28"/>
        </w:rPr>
        <w:t>Образование –</w:t>
      </w:r>
      <w:r w:rsidR="00AB2908">
        <w:rPr>
          <w:rFonts w:ascii="Times New Roman" w:hAnsi="Times New Roman"/>
          <w:color w:val="000000"/>
          <w:sz w:val="28"/>
          <w:szCs w:val="28"/>
        </w:rPr>
        <w:t>199488,1</w:t>
      </w:r>
      <w:r w:rsidRPr="00322B52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AB2908">
        <w:rPr>
          <w:rFonts w:ascii="Times New Roman" w:hAnsi="Times New Roman"/>
          <w:color w:val="000000"/>
          <w:sz w:val="28"/>
          <w:szCs w:val="28"/>
        </w:rPr>
        <w:t>66,1</w:t>
      </w:r>
      <w:r w:rsidRPr="00322B52">
        <w:rPr>
          <w:rFonts w:ascii="Times New Roman" w:hAnsi="Times New Roman"/>
          <w:color w:val="000000"/>
          <w:sz w:val="28"/>
          <w:szCs w:val="28"/>
        </w:rPr>
        <w:t>% в расходах бюджета</w:t>
      </w:r>
      <w:r w:rsidRPr="005057C3">
        <w:rPr>
          <w:rFonts w:ascii="Times New Roman" w:hAnsi="Times New Roman"/>
          <w:color w:val="000000"/>
          <w:sz w:val="28"/>
          <w:szCs w:val="28"/>
        </w:rPr>
        <w:t>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Культура –</w:t>
      </w:r>
      <w:r w:rsidR="00AB2908">
        <w:rPr>
          <w:rFonts w:ascii="Times New Roman" w:hAnsi="Times New Roman"/>
          <w:color w:val="000000"/>
          <w:sz w:val="28"/>
          <w:szCs w:val="28"/>
        </w:rPr>
        <w:t>30292,1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9E7BDF">
        <w:rPr>
          <w:rFonts w:ascii="Times New Roman" w:hAnsi="Times New Roman"/>
          <w:color w:val="000000"/>
          <w:sz w:val="28"/>
          <w:szCs w:val="28"/>
        </w:rPr>
        <w:t>10,0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Социальная политика –</w:t>
      </w:r>
      <w:r w:rsidR="009E7BDF">
        <w:rPr>
          <w:rFonts w:ascii="Times New Roman" w:hAnsi="Times New Roman"/>
          <w:color w:val="000000"/>
          <w:sz w:val="28"/>
          <w:szCs w:val="28"/>
        </w:rPr>
        <w:t>4926,4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3D68EF">
        <w:rPr>
          <w:rFonts w:ascii="Times New Roman" w:hAnsi="Times New Roman"/>
          <w:color w:val="000000"/>
          <w:sz w:val="28"/>
          <w:szCs w:val="28"/>
        </w:rPr>
        <w:t>1,</w:t>
      </w:r>
      <w:r w:rsidR="00AB2908">
        <w:rPr>
          <w:rFonts w:ascii="Times New Roman" w:hAnsi="Times New Roman"/>
          <w:color w:val="000000"/>
          <w:sz w:val="28"/>
          <w:szCs w:val="28"/>
        </w:rPr>
        <w:t>6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Default="00121CFD" w:rsidP="0012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>Объемы безвозмездных поступлений в бюджете Балтайского района планируются в соответствии с тем, что предусматривается для Балтайского муниципального района в законе. Фактически бюджет Балтайского муниципального района – высоко - дотационный.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10"/>
          <w:szCs w:val="10"/>
          <w:lang w:eastAsia="zh-CN"/>
        </w:rPr>
      </w:pPr>
    </w:p>
    <w:p w:rsidR="00121CFD" w:rsidRPr="00022D4B" w:rsidRDefault="00121CFD" w:rsidP="00121CFD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121CFD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Таблица 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7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Расходы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по отраслям социальной сферы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lang w:eastAsia="zh-CN"/>
        </w:rPr>
      </w:pPr>
    </w:p>
    <w:p w:rsidR="00121CFD" w:rsidRPr="000E34C1" w:rsidRDefault="00121CFD" w:rsidP="00121CFD">
      <w:pPr>
        <w:ind w:firstLine="709"/>
        <w:jc w:val="right"/>
        <w:rPr>
          <w:rFonts w:ascii="Times New Roman" w:eastAsia="Calibri" w:hAnsi="Times New Roman"/>
          <w:b/>
          <w:lang w:eastAsia="zh-CN"/>
        </w:rPr>
      </w:pPr>
      <w:r w:rsidRPr="000E34C1">
        <w:rPr>
          <w:rFonts w:ascii="Times New Roman" w:eastAsia="Calibri" w:hAnsi="Times New Roman"/>
          <w:b/>
          <w:lang w:eastAsia="zh-CN"/>
        </w:rPr>
        <w:t>тыс. руб.</w:t>
      </w:r>
    </w:p>
    <w:tbl>
      <w:tblPr>
        <w:tblW w:w="5063" w:type="pct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07"/>
        <w:gridCol w:w="1326"/>
        <w:gridCol w:w="1393"/>
        <w:gridCol w:w="1409"/>
        <w:gridCol w:w="1306"/>
        <w:gridCol w:w="1306"/>
      </w:tblGrid>
      <w:tr w:rsidR="00121CFD" w:rsidRPr="00022D4B" w:rsidTr="00E260DC">
        <w:trPr>
          <w:trHeight w:val="37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отраслей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Отчет за 201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218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21CFD" w:rsidRPr="00022D4B" w:rsidTr="00AA4DD3">
        <w:trPr>
          <w:trHeight w:val="90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178 947,9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9E3E15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187 991,1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FA4A02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199 488,1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FA4A02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174 781,2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FA4A02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181 548,6</w:t>
            </w:r>
          </w:p>
        </w:tc>
      </w:tr>
      <w:tr w:rsidR="00121CFD" w:rsidRPr="00022D4B" w:rsidTr="00AA4DD3">
        <w:trPr>
          <w:trHeight w:val="961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4 588,1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4 601,2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4 926,4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4 954,7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5 065,6</w:t>
            </w:r>
          </w:p>
        </w:tc>
      </w:tr>
      <w:tr w:rsidR="00121CFD" w:rsidRPr="00022D4B" w:rsidTr="00AA4DD3">
        <w:trPr>
          <w:trHeight w:val="834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39 583,0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33 005,6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FA4A02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30 292,1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FA4A0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19 713,</w:t>
            </w:r>
            <w:r w:rsidR="00FA4A02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429B" w:rsidP="00FA4A0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18 213,</w:t>
            </w:r>
            <w:r w:rsidR="00FA4A02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21CFD" w:rsidRPr="00022D4B" w:rsidTr="00AA4DD3">
        <w:trPr>
          <w:trHeight w:val="831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429B" w:rsidP="00D4429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3 047,4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3 005,4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2 613,2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2 701,9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429B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2 182,4</w:t>
            </w:r>
          </w:p>
        </w:tc>
      </w:tr>
      <w:tr w:rsidR="00121CFD" w:rsidRPr="00022D4B" w:rsidTr="00AA4DD3">
        <w:trPr>
          <w:trHeight w:val="1113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Всего по социальной сфере</w:t>
            </w: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6D1D42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226 166,4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9E3E15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228 603,3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FA4A02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237 319,8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FA4A02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202 151,2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FA4A02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207 010,0</w:t>
            </w:r>
          </w:p>
        </w:tc>
      </w:tr>
    </w:tbl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FA4815" w:rsidRDefault="00FA4815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3419FA" w:rsidRDefault="003419FA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E260DC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lastRenderedPageBreak/>
        <w:t>Рисунок</w:t>
      </w:r>
      <w:r w:rsidR="00121CFD"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4. Расходы по отраслям социальной сферы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en-US"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на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20</w:t>
      </w:r>
      <w:r w:rsidR="00CF25CB">
        <w:rPr>
          <w:rFonts w:ascii="Times New Roman" w:eastAsia="Calibri" w:hAnsi="Times New Roman"/>
          <w:b/>
          <w:sz w:val="28"/>
          <w:szCs w:val="28"/>
          <w:lang w:eastAsia="zh-CN"/>
        </w:rPr>
        <w:t>2</w:t>
      </w:r>
      <w:r w:rsidR="007B6693">
        <w:rPr>
          <w:rFonts w:ascii="Times New Roman" w:eastAsia="Calibri" w:hAnsi="Times New Roman"/>
          <w:b/>
          <w:sz w:val="28"/>
          <w:szCs w:val="28"/>
          <w:lang w:eastAsia="zh-CN"/>
        </w:rPr>
        <w:t>1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год</w:t>
      </w:r>
    </w:p>
    <w:p w:rsidR="00121CFD" w:rsidRPr="00022D4B" w:rsidRDefault="00121CFD" w:rsidP="00121CFD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19628D" w:rsidRDefault="002B1BB4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51478977" wp14:editId="40717E43">
            <wp:extent cx="5581650" cy="4219575"/>
            <wp:effectExtent l="0" t="0" r="0" b="0"/>
            <wp:docPr id="5" name="ole_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0E1C" w:rsidRPr="00022D4B" w:rsidRDefault="00A80E1C" w:rsidP="00A80E1C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Таблица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 Социально-значимые проекты,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предусмотренные к финансированию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за счет средств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местного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бюджета Балтайского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прогнозно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A80E1C" w:rsidRPr="00022D4B" w:rsidRDefault="00A80E1C" w:rsidP="00A80E1C">
      <w:pPr>
        <w:autoSpaceDE w:val="0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тыс.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руб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</w:p>
    <w:tbl>
      <w:tblPr>
        <w:tblW w:w="9606" w:type="dxa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59"/>
        <w:gridCol w:w="117"/>
        <w:gridCol w:w="3552"/>
        <w:gridCol w:w="1559"/>
        <w:gridCol w:w="1580"/>
        <w:gridCol w:w="1539"/>
      </w:tblGrid>
      <w:tr w:rsidR="00A80E1C" w:rsidRPr="00022D4B" w:rsidTr="00D065FD">
        <w:tc>
          <w:tcPr>
            <w:tcW w:w="12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A80E1C" w:rsidRPr="00022D4B" w:rsidRDefault="00A80E1C" w:rsidP="0099138B">
            <w:pPr>
              <w:autoSpaceDE w:val="0"/>
              <w:ind w:left="-108" w:right="-108" w:firstLine="817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п/п</w:t>
            </w:r>
          </w:p>
        </w:tc>
        <w:tc>
          <w:tcPr>
            <w:tcW w:w="3669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80E1C" w:rsidRPr="00022D4B" w:rsidRDefault="00A80E1C" w:rsidP="0099138B">
            <w:pPr>
              <w:autoSpaceDE w:val="0"/>
              <w:ind w:firstLine="35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Наименование объекта (вид работ)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80E1C" w:rsidRPr="00022D4B" w:rsidRDefault="00A80E1C" w:rsidP="000014B4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201</w:t>
            </w:r>
            <w:r w:rsidR="000014B4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9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 исполнение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80E1C" w:rsidRPr="00022D4B" w:rsidRDefault="00A80E1C" w:rsidP="000014B4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</w:t>
            </w:r>
            <w:r w:rsidR="000014B4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</w:t>
            </w: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оценка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80E1C" w:rsidRPr="00022D4B" w:rsidRDefault="00A80E1C" w:rsidP="000014B4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</w:t>
            </w:r>
            <w:r w:rsidR="000014B4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 </w:t>
            </w:r>
          </w:p>
        </w:tc>
      </w:tr>
      <w:tr w:rsidR="00A80E1C" w:rsidRPr="00022D4B" w:rsidTr="00D065FD">
        <w:trPr>
          <w:trHeight w:val="237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A80E1C" w:rsidRPr="00FE2049" w:rsidRDefault="00A80E1C" w:rsidP="0099138B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FE2049" w:rsidRDefault="00A80E1C" w:rsidP="009913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FE2049" w:rsidRDefault="00C4620D" w:rsidP="009913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FE2049" w:rsidRDefault="00C4620D" w:rsidP="009913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3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FE2049" w:rsidRDefault="00C4620D" w:rsidP="0099138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5</w:t>
            </w:r>
          </w:p>
        </w:tc>
      </w:tr>
      <w:tr w:rsidR="00A80E1C" w:rsidRPr="00022D4B" w:rsidTr="002D591B">
        <w:trPr>
          <w:trHeight w:val="366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80E1C" w:rsidRPr="00022D4B" w:rsidRDefault="00A80E1C" w:rsidP="0099138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Pr="00022D4B" w:rsidRDefault="00A80E1C" w:rsidP="0099138B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РДК с. Балтай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A80E1C" w:rsidRDefault="000014B4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2470,3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Pr="00022D4B" w:rsidRDefault="00A80E1C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A80E1C" w:rsidRDefault="00A80E1C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A80E1C" w:rsidRPr="00022D4B" w:rsidTr="00D065FD">
        <w:trPr>
          <w:trHeight w:val="150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A80E1C" w:rsidRPr="00022D4B" w:rsidRDefault="00A80E1C" w:rsidP="0099138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022D4B" w:rsidRDefault="00A80E1C" w:rsidP="0099138B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МБОУ СОШ с. Балтай (о</w:t>
            </w:r>
            <w:r w:rsidRPr="00AB03CD">
              <w:rPr>
                <w:rFonts w:ascii="Times New Roman" w:eastAsia="Calibri" w:hAnsi="Times New Roman"/>
                <w:lang w:eastAsia="zh-CN"/>
              </w:rPr>
              <w:t>бновление материально-технической базы для формирования у обучающихся современных технологических и гуманитарных навыков</w:t>
            </w:r>
            <w:r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Default="00A44ACA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1592,1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022D4B" w:rsidRDefault="00A80E1C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Default="00A80E1C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14635" w:rsidRPr="00022D4B" w:rsidTr="00314635">
        <w:trPr>
          <w:trHeight w:val="150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314635" w:rsidRPr="00022D4B" w:rsidRDefault="00314635" w:rsidP="0031463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14635" w:rsidRDefault="00314635" w:rsidP="00314635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МБОУ СОШ с. Царевщина (о</w:t>
            </w:r>
            <w:r w:rsidRPr="00AB03CD">
              <w:rPr>
                <w:rFonts w:ascii="Times New Roman" w:eastAsia="Calibri" w:hAnsi="Times New Roman"/>
                <w:lang w:eastAsia="zh-CN"/>
              </w:rPr>
              <w:t>бновление материально-технической базы для формирования у обучающихся современных технологических и гуманитарных навыков</w:t>
            </w:r>
            <w:r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1117,1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14635" w:rsidRPr="00022D4B" w:rsidTr="00314635">
        <w:trPr>
          <w:trHeight w:val="150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314635" w:rsidRPr="00022D4B" w:rsidRDefault="00314635" w:rsidP="0099138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lastRenderedPageBreak/>
              <w:t>4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Садовка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 xml:space="preserve"> (о</w:t>
            </w:r>
            <w:r w:rsidRPr="00AB03CD">
              <w:rPr>
                <w:rFonts w:ascii="Times New Roman" w:eastAsia="Calibri" w:hAnsi="Times New Roman"/>
                <w:lang w:eastAsia="zh-CN"/>
              </w:rPr>
              <w:t>бновление материально-технической базы для формирования у обучающихся современных технологических и гуманитарных навыков</w:t>
            </w:r>
            <w:r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Pr="00022D4B" w:rsidRDefault="00314635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1127,1</w:t>
            </w:r>
          </w:p>
        </w:tc>
      </w:tr>
      <w:tr w:rsidR="00A80E1C" w:rsidRPr="00022D4B" w:rsidTr="00D065FD">
        <w:trPr>
          <w:trHeight w:val="957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80E1C" w:rsidRPr="00022D4B" w:rsidRDefault="00314635" w:rsidP="0099138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99138B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МБОУ СОШ с. Балтай</w:t>
            </w:r>
            <w:r>
              <w:t xml:space="preserve"> (</w:t>
            </w:r>
            <w:r w:rsidRPr="00AB03CD">
              <w:rPr>
                <w:rFonts w:ascii="Times New Roman" w:eastAsia="Calibri" w:hAnsi="Times New Roman"/>
                <w:lang w:eastAsia="zh-CN"/>
              </w:rPr>
              <w:t>обеспечение условий для создания центров образования цифрового и гуманитарного профилей детей</w:t>
            </w:r>
            <w:r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44ACA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2069,5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A2886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1820,5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314635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2427,3</w:t>
            </w:r>
          </w:p>
        </w:tc>
      </w:tr>
      <w:tr w:rsidR="00314635" w:rsidRPr="00022D4B" w:rsidTr="00314635">
        <w:trPr>
          <w:trHeight w:val="957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6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МБОУ СОШ с. Царевщина</w:t>
            </w:r>
            <w:r>
              <w:t xml:space="preserve"> (</w:t>
            </w:r>
            <w:r w:rsidRPr="00AB03CD">
              <w:rPr>
                <w:rFonts w:ascii="Times New Roman" w:eastAsia="Calibri" w:hAnsi="Times New Roman"/>
                <w:lang w:eastAsia="zh-CN"/>
              </w:rPr>
              <w:t>обеспечение условий для создания центров образования цифрового и гуманитарного профилей детей</w:t>
            </w:r>
            <w:r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606,8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1820,6</w:t>
            </w:r>
          </w:p>
        </w:tc>
      </w:tr>
      <w:tr w:rsidR="00A80E1C" w:rsidRPr="00022D4B" w:rsidTr="00314635">
        <w:trPr>
          <w:trHeight w:val="404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80E1C" w:rsidRPr="00022D4B" w:rsidRDefault="00314635" w:rsidP="0099138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7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Pr="00022D4B" w:rsidRDefault="00A80E1C" w:rsidP="0099138B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МБОУ СОШ с. Донгуз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0014B4" w:rsidP="000014B4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C655EE">
              <w:rPr>
                <w:rFonts w:ascii="Times New Roman" w:eastAsia="Calibri" w:hAnsi="Times New Roman"/>
                <w:lang w:eastAsia="zh-CN"/>
              </w:rPr>
              <w:t>3991,7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Pr="00022D4B" w:rsidRDefault="00A80E1C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9F71DA" w:rsidRPr="00022D4B" w:rsidTr="00314635">
        <w:trPr>
          <w:trHeight w:val="330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F71DA" w:rsidRPr="00022D4B" w:rsidRDefault="00314635" w:rsidP="009F71D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8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F71DA" w:rsidRDefault="009F71DA" w:rsidP="009F71DA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Садовка</w:t>
            </w:r>
            <w:proofErr w:type="spellEnd"/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F71DA" w:rsidRDefault="009F71DA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F71DA" w:rsidRDefault="009F71DA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1234,4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F71DA" w:rsidRDefault="009F71DA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A80E1C" w:rsidRPr="00022D4B" w:rsidTr="00314635">
        <w:trPr>
          <w:trHeight w:val="508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80E1C" w:rsidRDefault="00314635" w:rsidP="0099138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9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9F71DA" w:rsidP="009F71DA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</w:t>
            </w:r>
            <w:r w:rsidR="00A80E1C">
              <w:rPr>
                <w:rFonts w:ascii="Times New Roman" w:eastAsia="Calibri" w:hAnsi="Times New Roman"/>
                <w:lang w:eastAsia="zh-CN"/>
              </w:rPr>
              <w:t xml:space="preserve">МБОУ СОШ с. </w:t>
            </w:r>
            <w:r>
              <w:rPr>
                <w:rFonts w:ascii="Times New Roman" w:eastAsia="Calibri" w:hAnsi="Times New Roman"/>
                <w:lang w:eastAsia="zh-CN"/>
              </w:rPr>
              <w:t>Сосновка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9F71DA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774,2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A80E1C" w:rsidRPr="00022D4B" w:rsidTr="00314635">
        <w:trPr>
          <w:trHeight w:val="686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A80E1C" w:rsidRDefault="00314635" w:rsidP="0099138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10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A80E1C" w:rsidRDefault="009F71DA" w:rsidP="009F71DA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</w:t>
            </w:r>
            <w:r w:rsidR="00A80E1C">
              <w:rPr>
                <w:rFonts w:ascii="Times New Roman" w:eastAsia="Calibri" w:hAnsi="Times New Roman"/>
                <w:lang w:eastAsia="zh-CN"/>
              </w:rPr>
              <w:t xml:space="preserve">МБОУ СОШ с. </w:t>
            </w:r>
            <w:r>
              <w:rPr>
                <w:rFonts w:ascii="Times New Roman" w:eastAsia="Calibri" w:hAnsi="Times New Roman"/>
                <w:lang w:eastAsia="zh-CN"/>
              </w:rPr>
              <w:t>Царевщина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A80E1C" w:rsidRDefault="00A80E1C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A80E1C" w:rsidRDefault="009F71DA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951,6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A80E1C" w:rsidRDefault="00A80E1C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A80E1C" w:rsidRPr="00022D4B" w:rsidTr="00314635">
        <w:trPr>
          <w:trHeight w:val="682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80E1C" w:rsidRDefault="00A80E1C" w:rsidP="0031463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  <w:r w:rsidR="00314635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9F71DA" w:rsidP="0099138B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</w:t>
            </w:r>
            <w:r w:rsidR="00A80E1C">
              <w:rPr>
                <w:rFonts w:ascii="Times New Roman" w:eastAsia="Calibri" w:hAnsi="Times New Roman"/>
                <w:lang w:eastAsia="zh-CN"/>
              </w:rPr>
              <w:t>МБО</w:t>
            </w:r>
            <w:r>
              <w:rPr>
                <w:rFonts w:ascii="Times New Roman" w:eastAsia="Calibri" w:hAnsi="Times New Roman"/>
                <w:lang w:eastAsia="zh-CN"/>
              </w:rPr>
              <w:t xml:space="preserve">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Столыпино</w:t>
            </w:r>
            <w:proofErr w:type="spellEnd"/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9F71DA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2011,2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99138B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:rsidR="002368D7" w:rsidRDefault="002368D7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D27D2" w:rsidRDefault="00CD27D2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17C51" w:rsidRDefault="00A17C51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525002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4F16E4" w:rsidRPr="00A108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Межбюджетные отношения</w:t>
      </w:r>
    </w:p>
    <w:p w:rsidR="004F16E4" w:rsidRPr="00A108D5" w:rsidRDefault="004F16E4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Межбюджетные отношения Балтайского муниципального района составляют межбюджетные трансферты, о которых подробнее было рассказано в </w:t>
      </w:r>
      <w:r w:rsidR="008A68DA">
        <w:rPr>
          <w:rFonts w:ascii="Times New Roman" w:hAnsi="Times New Roman"/>
          <w:color w:val="000000"/>
          <w:sz w:val="28"/>
          <w:szCs w:val="28"/>
        </w:rPr>
        <w:t>3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части «Доходы Балтайского муниципального района» данного информационного ресурса «Бюджет для граждан». Они составляют доходную часть бюджета Балтайского муниципального района и состоят из субвенций, субсидий и дотаций.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Кроме межбюджетных трансфертов, в Балтайском муниципальном районе имеются межбюджетные отношения между бюджетами 4 муниципальных образований (поселений), входящих в состав Балтайского муниципального района (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Царевщинское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Большеозерское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Барнуковское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 и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МО)</w:t>
      </w:r>
      <w:r w:rsidR="008A68DA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В таблице </w:t>
      </w:r>
      <w:r w:rsidR="00A80E1C">
        <w:rPr>
          <w:rFonts w:ascii="Times New Roman" w:hAnsi="Times New Roman"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дотаций на выравнивание уровня бюджетной обеспеченности бюджетов поселений из </w:t>
      </w:r>
      <w:r w:rsidR="00BF32E1" w:rsidRPr="00A108D5">
        <w:rPr>
          <w:rFonts w:ascii="Times New Roman" w:hAnsi="Times New Roman"/>
          <w:color w:val="000000"/>
          <w:sz w:val="28"/>
          <w:szCs w:val="28"/>
        </w:rPr>
        <w:t>бюджета Балтайского муниципального района</w:t>
      </w:r>
      <w:r w:rsidRPr="00A108D5">
        <w:rPr>
          <w:rFonts w:ascii="Times New Roman" w:hAnsi="Times New Roman"/>
          <w:color w:val="000000"/>
          <w:sz w:val="28"/>
          <w:szCs w:val="28"/>
        </w:rPr>
        <w:t>.</w:t>
      </w:r>
    </w:p>
    <w:p w:rsidR="00CD27D2" w:rsidRDefault="00CD27D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862" w:rsidRDefault="004A286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</w:t>
      </w:r>
      <w:r w:rsidR="00A80E1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. Распределение дотации бюджетам поселений на выравнивание бюджетной обеспеченности бюджетов поселений из бюджета Балтайского муниципального района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418"/>
        <w:gridCol w:w="1417"/>
        <w:gridCol w:w="1418"/>
        <w:gridCol w:w="1418"/>
      </w:tblGrid>
      <w:tr w:rsidR="00BF32E1" w:rsidRPr="00A108D5" w:rsidTr="00B80716">
        <w:trPr>
          <w:cantSplit/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7B6693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20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1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2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6F3415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3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15590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15590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171,8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0229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176,2</w:t>
            </w:r>
          </w:p>
        </w:tc>
      </w:tr>
      <w:tr w:rsidR="006F3415" w:rsidRPr="00A108D5" w:rsidTr="0006782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0229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8E1AAC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</w:tr>
      <w:tr w:rsidR="006F3415" w:rsidRPr="00A108D5" w:rsidTr="0006782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02293" w:rsidP="006F34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</w:tr>
    </w:tbl>
    <w:p w:rsidR="004F16E4" w:rsidRDefault="004F16E4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</w:r>
    </w:p>
    <w:p w:rsidR="00FA1F63" w:rsidRDefault="00FA1F63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F09" w:rsidRPr="00A108D5" w:rsidRDefault="00396F09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090D72">
      <w:pPr>
        <w:jc w:val="both"/>
        <w:rPr>
          <w:rFonts w:ascii="Times New Roman" w:hAnsi="Times New Roman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</w:t>
      </w:r>
      <w:r w:rsidR="00A80E1C">
        <w:rPr>
          <w:rFonts w:ascii="Times New Roman" w:hAnsi="Times New Roman"/>
          <w:color w:val="000000"/>
          <w:sz w:val="28"/>
          <w:szCs w:val="28"/>
        </w:rPr>
        <w:t>10</w:t>
      </w:r>
      <w:r w:rsidR="005250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указано </w:t>
      </w:r>
      <w:r w:rsidRPr="00A108D5">
        <w:rPr>
          <w:rFonts w:ascii="Times New Roman" w:hAnsi="Times New Roman"/>
          <w:sz w:val="28"/>
          <w:szCs w:val="28"/>
        </w:rPr>
        <w:t>распределение дотаций за счет субвенции из областного бюджета Саратовской области, полученной местным бюджетом на исполнение отдельных полномочий органов местного самоуправления.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A80E1C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дотаций за счет субвенции из </w:t>
      </w:r>
      <w:r w:rsidR="0049078D">
        <w:rPr>
          <w:rFonts w:ascii="Times New Roman" w:hAnsi="Times New Roman"/>
          <w:b/>
          <w:color w:val="000000"/>
          <w:sz w:val="28"/>
          <w:szCs w:val="28"/>
        </w:rPr>
        <w:t xml:space="preserve">областного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бюджета Саратовской области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96"/>
        <w:gridCol w:w="1276"/>
        <w:gridCol w:w="1418"/>
        <w:gridCol w:w="1417"/>
        <w:gridCol w:w="1418"/>
        <w:gridCol w:w="1417"/>
      </w:tblGrid>
      <w:tr w:rsidR="00595F09" w:rsidRPr="00A108D5" w:rsidTr="00FC6BDD">
        <w:trPr>
          <w:cantSplit/>
          <w:trHeight w:val="7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595F09" w:rsidRPr="00A108D5" w:rsidRDefault="00595F09" w:rsidP="00595F0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7B6693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20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1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B6693">
              <w:rPr>
                <w:rFonts w:ascii="Times New Roman" w:hAnsi="Times New Roman"/>
              </w:rPr>
              <w:t>2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8C5B8A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3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8C5B8A" w:rsidRPr="00A108D5" w:rsidTr="00FC6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155903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C54E82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291,9</w:t>
            </w:r>
          </w:p>
        </w:tc>
      </w:tr>
      <w:tr w:rsidR="008C5B8A" w:rsidRPr="00A108D5" w:rsidTr="00FC6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155903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C54E82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</w:tr>
      <w:tr w:rsidR="008C5B8A" w:rsidRPr="00A108D5" w:rsidTr="00FC6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155903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C54E82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</w:t>
            </w:r>
          </w:p>
        </w:tc>
      </w:tr>
      <w:tr w:rsidR="008C5B8A" w:rsidRPr="00A108D5" w:rsidTr="00FC6BDD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155903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C54E82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129,5</w:t>
            </w:r>
          </w:p>
        </w:tc>
      </w:tr>
      <w:tr w:rsidR="008C5B8A" w:rsidRPr="00A108D5" w:rsidTr="00FC6BDD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155903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C54E82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E1A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600,6</w:t>
            </w:r>
          </w:p>
        </w:tc>
      </w:tr>
    </w:tbl>
    <w:p w:rsidR="00FA1F63" w:rsidRDefault="001A2B02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FA1F63" w:rsidRDefault="00FA1F63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F09" w:rsidRDefault="00396F09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759" w:rsidRDefault="001A2B02" w:rsidP="005F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F63">
        <w:rPr>
          <w:rFonts w:ascii="Times New Roman" w:hAnsi="Times New Roman"/>
          <w:color w:val="000000"/>
          <w:sz w:val="28"/>
          <w:szCs w:val="28"/>
        </w:rPr>
        <w:tab/>
      </w:r>
      <w:r w:rsidR="004F16E4" w:rsidRPr="00A108D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F26759"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4.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="00F26759"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. Обслуживание муниципального долга</w:t>
      </w:r>
    </w:p>
    <w:p w:rsidR="00F26759" w:rsidRPr="00022D4B" w:rsidRDefault="00F26759" w:rsidP="00F26759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B75AA8" w:rsidRDefault="00F26759" w:rsidP="00F2675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Муниципальный долг по состоянию на 01 января 20</w:t>
      </w:r>
      <w:r w:rsidR="0057536C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2</w:t>
      </w:r>
      <w:r w:rsidR="007B669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1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 xml:space="preserve"> года составляет </w:t>
      </w:r>
      <w:r w:rsidR="00CE64ED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74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00,0 тыс. руб.</w:t>
      </w:r>
    </w:p>
    <w:p w:rsidR="009B29FF" w:rsidRDefault="009B29FF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C63" w:rsidRPr="00B75AA8" w:rsidRDefault="00B75AA8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>Таблица 1</w:t>
      </w:r>
      <w:r w:rsidR="00A80E1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об объеме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муниципального долга</w:t>
      </w:r>
      <w:r w:rsid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B75AA8" w:rsidRPr="00B75AA8" w:rsidRDefault="00B75AA8" w:rsidP="00B75AA8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75AA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231"/>
        <w:gridCol w:w="1455"/>
        <w:gridCol w:w="1522"/>
        <w:gridCol w:w="1455"/>
        <w:gridCol w:w="1522"/>
        <w:gridCol w:w="1455"/>
      </w:tblGrid>
      <w:tr w:rsidR="00B75AA8" w:rsidRPr="0031205B" w:rsidTr="00BC0B86">
        <w:tc>
          <w:tcPr>
            <w:tcW w:w="2231" w:type="dxa"/>
            <w:shd w:val="clear" w:color="auto" w:fill="C0504D" w:themeFill="accent2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Показатели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 xml:space="preserve"> </w:t>
            </w:r>
          </w:p>
          <w:p w:rsidR="00B75AA8" w:rsidRPr="0031205B" w:rsidRDefault="00B75AA8" w:rsidP="007B6693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7B6693">
              <w:rPr>
                <w:rFonts w:ascii="Times New Roman" w:hAnsi="Times New Roman"/>
              </w:rPr>
              <w:t>20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7B6693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944D26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1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7B6693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C6F36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2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7B6693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E67B7">
              <w:rPr>
                <w:rFonts w:ascii="Times New Roman" w:hAnsi="Times New Roman"/>
              </w:rPr>
              <w:t>2</w:t>
            </w:r>
            <w:r w:rsidR="007B6693">
              <w:rPr>
                <w:rFonts w:ascii="Times New Roman" w:hAnsi="Times New Roman"/>
              </w:rPr>
              <w:t>3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7B6693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01.01.202</w:t>
            </w:r>
            <w:r w:rsidR="007B6693">
              <w:rPr>
                <w:rFonts w:ascii="Times New Roman" w:hAnsi="Times New Roman"/>
              </w:rPr>
              <w:t>4</w:t>
            </w:r>
            <w:r w:rsidRPr="0031205B">
              <w:rPr>
                <w:rFonts w:ascii="Times New Roman" w:hAnsi="Times New Roman"/>
              </w:rPr>
              <w:t>г.</w:t>
            </w:r>
          </w:p>
        </w:tc>
      </w:tr>
      <w:tr w:rsidR="00B75AA8" w:rsidRPr="0031205B" w:rsidTr="00B80716">
        <w:trPr>
          <w:trHeight w:val="2729"/>
        </w:trPr>
        <w:tc>
          <w:tcPr>
            <w:tcW w:w="2231" w:type="dxa"/>
            <w:shd w:val="clear" w:color="auto" w:fill="E5B8B7" w:themeFill="accent2" w:themeFillTint="66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lastRenderedPageBreak/>
              <w:t>Фактический объем муниципального долга, в том числе: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 xml:space="preserve">- </w:t>
            </w:r>
            <w:r w:rsidR="00543757" w:rsidRPr="00543757">
              <w:rPr>
                <w:rFonts w:ascii="Times New Roman" w:eastAsia="Calibri" w:hAnsi="Times New Roman"/>
                <w:bCs/>
              </w:rPr>
              <w:t xml:space="preserve"> </w:t>
            </w:r>
            <w:r w:rsidR="00543757">
              <w:rPr>
                <w:rFonts w:ascii="Times New Roman" w:eastAsia="Calibri" w:hAnsi="Times New Roman"/>
                <w:bCs/>
              </w:rPr>
              <w:t>б</w:t>
            </w:r>
            <w:r w:rsidR="00543757" w:rsidRPr="00543757">
              <w:rPr>
                <w:rFonts w:ascii="Times New Roman" w:eastAsia="Calibri" w:hAnsi="Times New Roman"/>
                <w:bCs/>
              </w:rPr>
              <w:t>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D7727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D7727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AE67B7">
              <w:rPr>
                <w:rFonts w:ascii="Times New Roman" w:eastAsia="Calibri" w:hAnsi="Times New Roman"/>
                <w:bCs/>
              </w:rPr>
              <w:t>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</w:tc>
        <w:tc>
          <w:tcPr>
            <w:tcW w:w="1455" w:type="dxa"/>
            <w:shd w:val="clear" w:color="auto" w:fill="E5B8B7" w:themeFill="accent2" w:themeFillTint="66"/>
          </w:tcPr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C2634F" w:rsidRDefault="00C2634F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D52F3A" w:rsidRDefault="00D52F3A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22D4B" w:rsidRPr="000013CE" w:rsidRDefault="00022D4B" w:rsidP="00022D4B">
      <w:pPr>
        <w:spacing w:after="200"/>
        <w:jc w:val="center"/>
        <w:rPr>
          <w:rFonts w:asciiTheme="minorHAnsi" w:eastAsia="Times New Roman" w:hAnsiTheme="minorHAnsi"/>
          <w:b/>
          <w:i/>
          <w:sz w:val="40"/>
          <w:szCs w:val="40"/>
          <w:lang w:eastAsia="zh-CN"/>
        </w:rPr>
      </w:pPr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t xml:space="preserve">5. Источники финансирования дефицита местного бюджета Балтайского </w:t>
      </w:r>
      <w:r w:rsidRPr="000013CE">
        <w:rPr>
          <w:rFonts w:asciiTheme="minorHAnsi" w:eastAsia="Calibri" w:hAnsiTheme="minorHAnsi"/>
          <w:b/>
          <w:i/>
          <w:sz w:val="40"/>
          <w:szCs w:val="40"/>
          <w:lang w:eastAsia="zh-CN"/>
        </w:rPr>
        <w:t>муниципального района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со статьей 92.1 Бюджетного Кодекса РФ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>В статье 96 Бюджетного Кодекса перечислены источники финансирования дефицита местного бюджета, которые в обязательном порядке и в полном объеме отражаются в бюджете.</w:t>
      </w:r>
    </w:p>
    <w:p w:rsidR="00022D4B" w:rsidRPr="00022D4B" w:rsidRDefault="00022D4B" w:rsidP="00022D4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Состав источников финансирования дефицита местного бюджета соответствует положениям статьи 96 Бюджетного кодекса РФ.</w:t>
      </w:r>
    </w:p>
    <w:p w:rsidR="00EB22AB" w:rsidRPr="00EB22AB" w:rsidRDefault="00EB22AB" w:rsidP="00EB22AB">
      <w:pPr>
        <w:rPr>
          <w:rFonts w:ascii="Times New Roman" w:hAnsi="Times New Roman"/>
          <w:sz w:val="28"/>
          <w:szCs w:val="28"/>
        </w:rPr>
      </w:pPr>
    </w:p>
    <w:p w:rsidR="00022D4B" w:rsidRPr="00EB22AB" w:rsidRDefault="00022D4B" w:rsidP="00EB22AB">
      <w:pPr>
        <w:tabs>
          <w:tab w:val="left" w:pos="1350"/>
        </w:tabs>
        <w:rPr>
          <w:rFonts w:ascii="Times New Roman" w:hAnsi="Times New Roman"/>
          <w:sz w:val="28"/>
          <w:szCs w:val="28"/>
        </w:rPr>
        <w:sectPr w:rsidR="00022D4B" w:rsidRPr="00EB22AB" w:rsidSect="00D44B98"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E20807" w:rsidRPr="00C745E8" w:rsidRDefault="00C745E8" w:rsidP="00C745E8">
      <w:pPr>
        <w:jc w:val="center"/>
        <w:rPr>
          <w:rFonts w:asciiTheme="minorHAnsi" w:hAnsiTheme="minorHAnsi"/>
          <w:b/>
          <w:i/>
          <w:color w:val="000000"/>
          <w:sz w:val="40"/>
          <w:szCs w:val="40"/>
        </w:rPr>
      </w:pPr>
      <w:r w:rsidRPr="00C745E8">
        <w:rPr>
          <w:rFonts w:asciiTheme="minorHAnsi" w:hAnsiTheme="minorHAnsi"/>
          <w:b/>
          <w:i/>
          <w:color w:val="000000"/>
          <w:sz w:val="40"/>
          <w:szCs w:val="40"/>
        </w:rPr>
        <w:lastRenderedPageBreak/>
        <w:t>6. Показатели прогноза социально-экономического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6379"/>
        <w:gridCol w:w="1511"/>
        <w:gridCol w:w="1640"/>
        <w:gridCol w:w="1518"/>
        <w:gridCol w:w="1647"/>
        <w:gridCol w:w="1461"/>
      </w:tblGrid>
      <w:tr w:rsidR="00E20807" w:rsidRPr="00E20807" w:rsidTr="006B63B1">
        <w:trPr>
          <w:trHeight w:val="791"/>
        </w:trPr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социально-экономического развития на 20</w:t>
            </w:r>
            <w:r w:rsidR="00924C1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B669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период до 20</w:t>
            </w:r>
            <w:r w:rsidR="000747E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B669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6782A" w:rsidRPr="00E20807" w:rsidRDefault="00E20807" w:rsidP="00B437A2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 Балтайскому муниципальному району Саратовской области</w:t>
            </w:r>
          </w:p>
        </w:tc>
      </w:tr>
      <w:tr w:rsidR="00E20807" w:rsidRPr="00E20807" w:rsidTr="0085454C">
        <w:trPr>
          <w:trHeight w:val="611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B6693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Отчет</w:t>
            </w:r>
            <w:r w:rsidRPr="00E20807">
              <w:rPr>
                <w:rFonts w:ascii="Times New Roman" w:hAnsi="Times New Roman"/>
                <w:bCs/>
              </w:rPr>
              <w:br/>
              <w:t>201</w:t>
            </w:r>
            <w:r w:rsidR="007B6693">
              <w:rPr>
                <w:rFonts w:ascii="Times New Roman" w:hAnsi="Times New Roman"/>
                <w:bCs/>
              </w:rPr>
              <w:t>9</w:t>
            </w:r>
            <w:r w:rsidRPr="00E20807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B6693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Оценка</w:t>
            </w:r>
            <w:r w:rsidRPr="00E20807">
              <w:rPr>
                <w:rFonts w:ascii="Times New Roman" w:hAnsi="Times New Roman"/>
                <w:bCs/>
              </w:rPr>
              <w:br/>
              <w:t xml:space="preserve"> 20</w:t>
            </w:r>
            <w:r w:rsidR="007B6693">
              <w:rPr>
                <w:rFonts w:ascii="Times New Roman" w:hAnsi="Times New Roman"/>
                <w:bCs/>
              </w:rPr>
              <w:t>20</w:t>
            </w:r>
            <w:r w:rsidR="00924C1B">
              <w:rPr>
                <w:rFonts w:ascii="Times New Roman" w:hAnsi="Times New Roman"/>
                <w:bCs/>
              </w:rPr>
              <w:t xml:space="preserve"> </w:t>
            </w:r>
            <w:r w:rsidRPr="00E20807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B6693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</w:t>
            </w:r>
            <w:r w:rsidR="00924C1B">
              <w:rPr>
                <w:rFonts w:ascii="Times New Roman" w:hAnsi="Times New Roman"/>
                <w:bCs/>
              </w:rPr>
              <w:t>2</w:t>
            </w:r>
            <w:r w:rsidR="007B6693">
              <w:rPr>
                <w:rFonts w:ascii="Times New Roman" w:hAnsi="Times New Roman"/>
                <w:bCs/>
              </w:rPr>
              <w:t>1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B6693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 xml:space="preserve"> на 20</w:t>
            </w:r>
            <w:r w:rsidR="000747E9">
              <w:rPr>
                <w:rFonts w:ascii="Times New Roman" w:hAnsi="Times New Roman"/>
                <w:bCs/>
              </w:rPr>
              <w:t>2</w:t>
            </w:r>
            <w:r w:rsidR="007B6693">
              <w:rPr>
                <w:rFonts w:ascii="Times New Roman" w:hAnsi="Times New Roman"/>
                <w:bCs/>
              </w:rPr>
              <w:t>2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B6693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202</w:t>
            </w:r>
            <w:r w:rsidR="007B6693">
              <w:rPr>
                <w:rFonts w:ascii="Times New Roman" w:hAnsi="Times New Roman"/>
                <w:bCs/>
              </w:rPr>
              <w:t>3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E20807" w:rsidRPr="00E20807" w:rsidTr="0085454C">
        <w:trPr>
          <w:trHeight w:val="168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462E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отгруженных товаров собственного производства, выполненных работ и услуг собственными силами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20807" w:rsidRPr="00E20807" w:rsidRDefault="003650D6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106541,1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20807" w:rsidRPr="00E20807" w:rsidRDefault="003650D6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110291,1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0807" w:rsidRPr="00E20807" w:rsidRDefault="003650D6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116300,4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20807" w:rsidRPr="00E20807" w:rsidRDefault="003650D6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121634,4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20807" w:rsidRPr="00E20807" w:rsidRDefault="003650D6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128090,9</w:t>
            </w:r>
          </w:p>
        </w:tc>
      </w:tr>
      <w:tr w:rsidR="000D371A" w:rsidRPr="000D371A" w:rsidTr="0085454C">
        <w:trPr>
          <w:trHeight w:val="137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20807" w:rsidRPr="00E20807" w:rsidTr="0085454C">
        <w:trPr>
          <w:trHeight w:val="321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производства подакцизных товаров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</w:tr>
      <w:tr w:rsidR="000D371A" w:rsidRPr="000D371A" w:rsidTr="0085454C">
        <w:trPr>
          <w:trHeight w:val="281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0D371A" w:rsidRPr="00E20807" w:rsidTr="0085454C">
        <w:trPr>
          <w:trHeight w:val="54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валовой продукции сельского хозяйства во всех категориях хозяйств в действующих ценах каждого года</w:t>
            </w:r>
            <w:r w:rsidR="00462EEB">
              <w:rPr>
                <w:rFonts w:ascii="Times New Roman" w:hAnsi="Times New Roman"/>
                <w:bCs/>
              </w:rPr>
              <w:t>, млн.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1465</w:t>
            </w:r>
          </w:p>
        </w:tc>
      </w:tr>
      <w:tr w:rsidR="000D371A" w:rsidRPr="000D371A" w:rsidTr="0085454C">
        <w:trPr>
          <w:trHeight w:val="100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101,5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105,1</w:t>
            </w:r>
          </w:p>
        </w:tc>
      </w:tr>
      <w:tr w:rsidR="000D371A" w:rsidRPr="00E20807" w:rsidTr="0085454C">
        <w:trPr>
          <w:trHeight w:val="1164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62940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66086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69389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73205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77598</w:t>
            </w:r>
          </w:p>
        </w:tc>
      </w:tr>
      <w:tr w:rsidR="000D371A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115,8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3650D6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0D371A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C905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Численность работающих, всего,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9478AE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9478AE">
              <w:rPr>
                <w:rFonts w:ascii="Times New Roman" w:hAnsi="Times New Roman"/>
                <w:bCs/>
              </w:rPr>
              <w:t>1928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9478AE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9478AE">
              <w:rPr>
                <w:rFonts w:ascii="Times New Roman" w:hAnsi="Times New Roman"/>
                <w:bCs/>
              </w:rPr>
              <w:t>1879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9478AE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9478AE">
              <w:rPr>
                <w:rFonts w:ascii="Times New Roman" w:hAnsi="Times New Roman"/>
                <w:bCs/>
              </w:rPr>
              <w:t>1879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9478AE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9478AE">
              <w:rPr>
                <w:rFonts w:ascii="Times New Roman" w:hAnsi="Times New Roman"/>
                <w:bCs/>
              </w:rPr>
              <w:t>1879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9478AE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9478AE">
              <w:rPr>
                <w:rFonts w:ascii="Times New Roman" w:hAnsi="Times New Roman"/>
                <w:bCs/>
              </w:rPr>
              <w:t>1879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9478AE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9478AE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97,5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9478AE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9478AE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9478AE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C905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467436,9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527269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570505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615004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661744,3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112,8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107,6</w:t>
            </w:r>
          </w:p>
        </w:tc>
      </w:tr>
      <w:tr w:rsidR="00C90584" w:rsidRPr="000D371A" w:rsidTr="000141ED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Выплаты социального характера</w:t>
            </w:r>
            <w:r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1097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1273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178,8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109,3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107,6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Численность физических лиц, получающих доходы от предпринимательской и иной приносящей доход </w:t>
            </w:r>
            <w:r w:rsidRPr="00256417">
              <w:rPr>
                <w:rFonts w:ascii="Times New Roman" w:eastAsia="Times New Roman" w:hAnsi="Times New Roman"/>
                <w:bCs/>
              </w:rPr>
              <w:lastRenderedPageBreak/>
              <w:t>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>
              <w:rPr>
                <w:rFonts w:ascii="Times New Roman" w:eastAsia="Times New Roman" w:hAnsi="Times New Roman"/>
                <w:bCs/>
              </w:rPr>
              <w:t>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>
              <w:rPr>
                <w:rFonts w:ascii="Times New Roman" w:eastAsia="Times New Roman" w:hAnsi="Times New Roman"/>
                <w:bCs/>
              </w:rPr>
              <w:t>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89,4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92,7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103,7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розничной торговли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519261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545190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589570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630550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673990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101,7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104,4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103,1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общественного питания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15756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16260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17580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18800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20100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95,8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99,0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102,5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Денежные доходы населения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1551800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1796060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1943280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2094340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2253080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95,6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115,7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108,2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107,6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Расходы и сбережения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1311270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1517670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1642070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1765715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1903850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95,6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115,7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108,2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107,8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Численность детей до 18 лет, 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1972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C90584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1918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96,4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99,2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99,7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C90584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98,7</w:t>
            </w:r>
          </w:p>
        </w:tc>
      </w:tr>
    </w:tbl>
    <w:p w:rsidR="00617660" w:rsidRDefault="00617660" w:rsidP="005360C0">
      <w:pPr>
        <w:rPr>
          <w:rFonts w:ascii="Times New Roman" w:hAnsi="Times New Roman"/>
          <w:color w:val="000000"/>
          <w:sz w:val="28"/>
          <w:szCs w:val="28"/>
        </w:rPr>
        <w:sectPr w:rsidR="00617660" w:rsidSect="00183EDD">
          <w:pgSz w:w="16840" w:h="11900" w:orient="landscape"/>
          <w:pgMar w:top="709" w:right="1134" w:bottom="426" w:left="1134" w:header="709" w:footer="709" w:gutter="0"/>
          <w:cols w:space="708"/>
          <w:docGrid w:linePitch="360"/>
        </w:sectPr>
      </w:pPr>
    </w:p>
    <w:tbl>
      <w:tblPr>
        <w:tblW w:w="10766" w:type="dxa"/>
        <w:tblLook w:val="04A0" w:firstRow="1" w:lastRow="0" w:firstColumn="1" w:lastColumn="0" w:noHBand="0" w:noVBand="1"/>
      </w:tblPr>
      <w:tblGrid>
        <w:gridCol w:w="592"/>
        <w:gridCol w:w="4530"/>
        <w:gridCol w:w="1318"/>
        <w:gridCol w:w="1402"/>
        <w:gridCol w:w="1413"/>
        <w:gridCol w:w="1511"/>
      </w:tblGrid>
      <w:tr w:rsidR="006278A2" w:rsidRPr="006278A2" w:rsidTr="00F7171A">
        <w:trPr>
          <w:trHeight w:val="285"/>
        </w:trPr>
        <w:tc>
          <w:tcPr>
            <w:tcW w:w="10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Показатели социально - экономического развития </w:t>
            </w:r>
          </w:p>
        </w:tc>
      </w:tr>
      <w:tr w:rsidR="006278A2" w:rsidRPr="006278A2" w:rsidTr="00F7171A">
        <w:trPr>
          <w:trHeight w:val="330"/>
        </w:trPr>
        <w:tc>
          <w:tcPr>
            <w:tcW w:w="10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Балтайского муниципального района</w:t>
            </w:r>
          </w:p>
        </w:tc>
      </w:tr>
      <w:tr w:rsidR="006278A2" w:rsidRPr="006278A2" w:rsidTr="00F7171A">
        <w:trPr>
          <w:trHeight w:val="375"/>
        </w:trPr>
        <w:tc>
          <w:tcPr>
            <w:tcW w:w="1076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7B669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  9 месяцев 20</w:t>
            </w:r>
            <w:r w:rsidR="007B6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154A77" w:rsidRPr="006278A2" w:rsidTr="00DE3000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Ед.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7B669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hideMark/>
          </w:tcPr>
          <w:p w:rsidR="006278A2" w:rsidRPr="006278A2" w:rsidRDefault="006278A2" w:rsidP="007B669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7B669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2E78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г в % к 201</w:t>
            </w:r>
            <w:r w:rsidR="007B669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154A77" w:rsidRPr="006278A2" w:rsidTr="00DE3000">
        <w:trPr>
          <w:trHeight w:val="281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7171A" w:rsidRPr="006278A2" w:rsidTr="00A051F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7171A" w:rsidRPr="002279F0" w:rsidRDefault="00F7171A" w:rsidP="00F7171A">
            <w:pPr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Общая численность населения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10887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10668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98,0</w:t>
            </w:r>
          </w:p>
        </w:tc>
      </w:tr>
      <w:tr w:rsidR="00F7171A" w:rsidRPr="006278A2" w:rsidTr="00A051F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7171A" w:rsidRPr="002279F0" w:rsidRDefault="00F7171A" w:rsidP="00F7171A">
            <w:pPr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Национальный состав: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9F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 xml:space="preserve">  русские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91,5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армяне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татары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266,7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мордва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350,0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 xml:space="preserve">     украинцы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14,3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чуваши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 xml:space="preserve">   чеченцы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20,0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 xml:space="preserve">    марийцы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25,0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немцы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33,3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 xml:space="preserve">   лезгины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F7171A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2279F0">
              <w:rPr>
                <w:rFonts w:ascii="Times New Roman" w:hAnsi="Times New Roman"/>
              </w:rPr>
              <w:t>азербайджане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</w:rPr>
            </w:pPr>
            <w:r w:rsidRPr="002279F0">
              <w:rPr>
                <w:rFonts w:ascii="Times New Roman" w:hAnsi="Times New Roman"/>
              </w:rPr>
              <w:t>0,1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171A" w:rsidRPr="002279F0" w:rsidRDefault="00F7171A" w:rsidP="00F717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9F0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2279F0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79F0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2279F0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2279F0">
              <w:rPr>
                <w:rFonts w:ascii="Times New Roman" w:eastAsia="Times New Roman" w:hAnsi="Times New Roman"/>
                <w:b/>
                <w:bCs/>
              </w:rPr>
              <w:t>Территория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2279F0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279F0">
              <w:rPr>
                <w:rFonts w:ascii="Times New Roman" w:eastAsia="Times New Roman" w:hAnsi="Times New Roman"/>
                <w:b/>
                <w:bCs/>
              </w:rPr>
              <w:t>тыс.кв.км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2279F0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79F0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2279F0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79F0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2279F0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79F0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Общая протяженность: автодорог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км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водопроводов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газопроводов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эл. линий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Содержание дорог и мостов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152,9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162,4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106,2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ЗАО "Скорпион"</w:t>
            </w:r>
          </w:p>
        </w:tc>
        <w:tc>
          <w:tcPr>
            <w:tcW w:w="13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18,4</w:t>
            </w:r>
          </w:p>
        </w:tc>
        <w:tc>
          <w:tcPr>
            <w:tcW w:w="141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15,3</w:t>
            </w:r>
          </w:p>
        </w:tc>
        <w:tc>
          <w:tcPr>
            <w:tcW w:w="151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83,2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Мостстрой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112,0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Гаранстрой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150,6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"Современные технологии"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Количество населенных пунктов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Число дворов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50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Общее количество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 ч. муниципальный район</w:t>
            </w:r>
          </w:p>
        </w:tc>
        <w:tc>
          <w:tcPr>
            <w:tcW w:w="13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городские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сельские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111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Объем валовой продукции сельского хозяйства во всех категориях хозяйств              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355903,7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746600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209,8</w:t>
            </w:r>
          </w:p>
        </w:tc>
      </w:tr>
      <w:tr w:rsidR="006278A2" w:rsidRPr="006278A2" w:rsidTr="00DE3000">
        <w:trPr>
          <w:trHeight w:val="7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AA1E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Реализация продукции сельского хозяйства в сельхозпредприятиях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333,5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356,2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03321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106,8</w:t>
            </w:r>
          </w:p>
        </w:tc>
      </w:tr>
      <w:tr w:rsidR="006278A2" w:rsidRPr="006278A2" w:rsidTr="00DE3000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животноводства: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F930A8" w:rsidRPr="006278A2" w:rsidTr="00DE3000">
        <w:trPr>
          <w:trHeight w:val="630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Скот и птица на убой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03321F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763,3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03321F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726,1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03321F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95,1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тонн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110,8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Молоко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101,4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402,7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97,6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Яйца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тыс.шт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10933,8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98,5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тыс.шт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98,3</w:t>
            </w:r>
          </w:p>
        </w:tc>
      </w:tr>
      <w:tr w:rsidR="006278A2" w:rsidRPr="006278A2" w:rsidTr="00DE3000">
        <w:trPr>
          <w:trHeight w:val="63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AA1E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  <w:r w:rsidR="00AA1EEF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растениеводства: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Валовый сбор зерновых культур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27639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55494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200,8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194,1</w:t>
            </w: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Валовый сбор подсолнечника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930A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</w:rPr>
            </w:pPr>
            <w:r w:rsidRPr="00F930A8"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0A8" w:rsidRPr="00F930A8" w:rsidRDefault="000141ED" w:rsidP="00F930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0F9A" w:rsidRPr="006278A2" w:rsidTr="001E0F9A">
        <w:trPr>
          <w:trHeight w:val="94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Отгружено товаров собственного производства по полному кругу предприятий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78233,17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64629,3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82,6</w:t>
            </w:r>
          </w:p>
        </w:tc>
      </w:tr>
      <w:tr w:rsidR="001E0F9A" w:rsidRPr="006278A2" w:rsidTr="001E0F9A">
        <w:trPr>
          <w:trHeight w:val="38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Индекс промышленного производства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96,8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102,8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106,2</w:t>
            </w:r>
          </w:p>
        </w:tc>
      </w:tr>
      <w:tr w:rsidR="001E0F9A" w:rsidRPr="006278A2" w:rsidTr="001E0F9A">
        <w:trPr>
          <w:trHeight w:val="38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Объем розничного товарооборота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392430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407957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104,0</w:t>
            </w:r>
          </w:p>
        </w:tc>
      </w:tr>
      <w:tr w:rsidR="001E0F9A" w:rsidRPr="006278A2" w:rsidTr="001E0F9A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Объем общественного питания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11258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10278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91,3</w:t>
            </w:r>
          </w:p>
        </w:tc>
      </w:tr>
      <w:tr w:rsidR="001E0F9A" w:rsidRPr="006278A2" w:rsidTr="001E0F9A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17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Ввод жилья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кв.м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663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984,2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E0F9A">
              <w:rPr>
                <w:rFonts w:ascii="Times New Roman" w:hAnsi="Times New Roman"/>
                <w:b/>
                <w:bCs/>
                <w:color w:val="FF0000"/>
              </w:rPr>
              <w:t>148,4</w:t>
            </w:r>
          </w:p>
        </w:tc>
      </w:tr>
      <w:tr w:rsidR="001E0F9A" w:rsidRPr="006278A2" w:rsidTr="001E0F9A">
        <w:trPr>
          <w:trHeight w:val="6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Численность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работающих,в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организациях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1371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1340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97,7</w:t>
            </w:r>
          </w:p>
        </w:tc>
      </w:tr>
      <w:tr w:rsidR="001E0F9A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т.ч.в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 xml:space="preserve"> сельском хозяйстве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458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406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88,6</w:t>
            </w:r>
          </w:p>
        </w:tc>
      </w:tr>
      <w:tr w:rsidR="001E0F9A" w:rsidRPr="006278A2" w:rsidTr="001E0F9A">
        <w:trPr>
          <w:trHeight w:val="48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Фонд оплаты труда, в организациях</w:t>
            </w:r>
            <w:r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266943,7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300877,7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112,7</w:t>
            </w:r>
          </w:p>
        </w:tc>
      </w:tr>
      <w:tr w:rsidR="001E0F9A" w:rsidRPr="006278A2" w:rsidTr="001E0F9A">
        <w:trPr>
          <w:trHeight w:val="6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плата, в организациях</w:t>
            </w:r>
            <w:r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21627,8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24944,7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115,3</w:t>
            </w:r>
          </w:p>
        </w:tc>
      </w:tr>
      <w:tr w:rsidR="001E0F9A" w:rsidRPr="006278A2" w:rsidTr="0099138B">
        <w:trPr>
          <w:trHeight w:val="41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работники сельского хозяйства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18491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21770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117,7</w:t>
            </w:r>
          </w:p>
        </w:tc>
      </w:tr>
      <w:tr w:rsidR="001E0F9A" w:rsidRPr="006278A2" w:rsidTr="00DE3000">
        <w:trPr>
          <w:trHeight w:val="45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среднемесячная заработная плата по общеобразовательным учреждениям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19622,44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22491,37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114,6</w:t>
            </w:r>
          </w:p>
        </w:tc>
      </w:tr>
      <w:tr w:rsidR="001E0F9A" w:rsidRPr="006278A2" w:rsidTr="00DE3000">
        <w:trPr>
          <w:trHeight w:val="4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педагогические работники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22090,02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26462,74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119,8</w:t>
            </w:r>
          </w:p>
        </w:tc>
      </w:tr>
      <w:tr w:rsidR="001E0F9A" w:rsidRPr="006278A2" w:rsidTr="00DE3000">
        <w:trPr>
          <w:trHeight w:val="84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 дошкольных образовательных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17834,04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19559,21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109,7</w:t>
            </w:r>
          </w:p>
        </w:tc>
      </w:tr>
      <w:tr w:rsidR="001E0F9A" w:rsidRPr="006278A2" w:rsidTr="00DE3000">
        <w:trPr>
          <w:trHeight w:val="426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воспитатели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23119,58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27196,27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117,6</w:t>
            </w:r>
          </w:p>
        </w:tc>
      </w:tr>
      <w:tr w:rsidR="001E0F9A" w:rsidRPr="006278A2" w:rsidTr="00DE300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работники культуры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21500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24600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114,4</w:t>
            </w:r>
          </w:p>
        </w:tc>
      </w:tr>
      <w:tr w:rsidR="001E0F9A" w:rsidRPr="006278A2" w:rsidTr="00DE3000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работники здравоохранения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23551,3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29836,63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126,7</w:t>
            </w:r>
          </w:p>
        </w:tc>
      </w:tr>
      <w:tr w:rsidR="001E0F9A" w:rsidRPr="006278A2" w:rsidTr="00DE3000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врачей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43148,2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52092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120,7</w:t>
            </w:r>
          </w:p>
        </w:tc>
      </w:tr>
      <w:tr w:rsidR="001E0F9A" w:rsidRPr="006278A2" w:rsidTr="001E0F9A">
        <w:trPr>
          <w:trHeight w:val="40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21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Количество безработных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381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668,4</w:t>
            </w:r>
          </w:p>
        </w:tc>
      </w:tr>
      <w:tr w:rsidR="001E0F9A" w:rsidRPr="006278A2" w:rsidTr="001E0F9A">
        <w:trPr>
          <w:trHeight w:val="37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22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Уровень безработицы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670,0</w:t>
            </w:r>
          </w:p>
        </w:tc>
      </w:tr>
      <w:tr w:rsidR="001E0F9A" w:rsidRPr="006278A2" w:rsidTr="001E0F9A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23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Численность пенсионеров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3780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3748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99,2</w:t>
            </w:r>
          </w:p>
        </w:tc>
      </w:tr>
      <w:tr w:rsidR="001E0F9A" w:rsidRPr="006278A2" w:rsidTr="001E0F9A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24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Выплачено пенсий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429488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427023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99,4</w:t>
            </w:r>
          </w:p>
        </w:tc>
      </w:tr>
      <w:tr w:rsidR="001E0F9A" w:rsidRPr="006278A2" w:rsidTr="001E0F9A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Средний размер пенсии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E0F9A" w:rsidRPr="006278A2" w:rsidRDefault="001E0F9A" w:rsidP="001E0F9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11944,82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12643,12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1E0F9A" w:rsidRPr="001E0F9A" w:rsidRDefault="001E0F9A" w:rsidP="001E0F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F9A">
              <w:rPr>
                <w:rFonts w:ascii="Times New Roman" w:hAnsi="Times New Roman"/>
                <w:b/>
                <w:bCs/>
              </w:rPr>
              <w:t>105,8</w:t>
            </w:r>
          </w:p>
        </w:tc>
      </w:tr>
      <w:tr w:rsidR="00AC6EE1" w:rsidRPr="006278A2" w:rsidTr="00D8446B">
        <w:trPr>
          <w:trHeight w:val="63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26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Получено доходов в местный бюджет, всего: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201532,3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196247,7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97,4</w:t>
            </w:r>
          </w:p>
        </w:tc>
      </w:tr>
      <w:tr w:rsidR="00AC6EE1" w:rsidRPr="006278A2" w:rsidTr="00D8446B">
        <w:trPr>
          <w:trHeight w:val="46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собственных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35580,8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38237,7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107,5</w:t>
            </w:r>
          </w:p>
        </w:tc>
      </w:tr>
      <w:tr w:rsidR="00AC6EE1" w:rsidRPr="006278A2" w:rsidTr="00D8446B">
        <w:trPr>
          <w:trHeight w:val="6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27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Выполнение плана за 9 месяцев 201</w:t>
            </w:r>
            <w:r>
              <w:rPr>
                <w:rFonts w:ascii="Times New Roman" w:eastAsia="Times New Roman" w:hAnsi="Times New Roman"/>
                <w:b/>
                <w:bCs/>
              </w:rPr>
              <w:t>9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года, всего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131,5</w:t>
            </w:r>
          </w:p>
        </w:tc>
      </w:tr>
      <w:tr w:rsidR="00AC6EE1" w:rsidRPr="006278A2" w:rsidTr="00D8446B">
        <w:trPr>
          <w:trHeight w:val="35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 ч. за счет собственных поступлений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102,4</w:t>
            </w:r>
          </w:p>
        </w:tc>
      </w:tr>
      <w:tr w:rsidR="00AC6EE1" w:rsidRPr="006278A2" w:rsidTr="00D8446B">
        <w:trPr>
          <w:trHeight w:val="6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Бюджетная обеспеченность на одного жителя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3584,3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D8446B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109,7</w:t>
            </w:r>
          </w:p>
        </w:tc>
      </w:tr>
      <w:tr w:rsidR="00AC6EE1" w:rsidRPr="006278A2" w:rsidTr="00B84DCE">
        <w:trPr>
          <w:trHeight w:val="3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29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Расходная часть бюджета, всего: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B84DCE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196477,6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B84DCE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195267,78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AC6EE1" w:rsidRPr="00AC6EE1" w:rsidRDefault="00B84DCE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99,4</w:t>
            </w:r>
          </w:p>
        </w:tc>
      </w:tr>
      <w:tr w:rsidR="006278A2" w:rsidRPr="006278A2" w:rsidTr="00DE3000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 xml:space="preserve">.: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E3000" w:rsidRPr="006278A2" w:rsidTr="00DE3000">
        <w:trPr>
          <w:trHeight w:val="36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000" w:rsidRPr="006278A2" w:rsidRDefault="00DE3000" w:rsidP="00DE30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000" w:rsidRPr="006278A2" w:rsidRDefault="00DE3000" w:rsidP="00DE3000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6278A2" w:rsidRDefault="00DE3000" w:rsidP="00DE30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</w:rPr>
            </w:pPr>
            <w:r w:rsidRPr="00DE3000">
              <w:rPr>
                <w:rFonts w:ascii="Times New Roman" w:hAnsi="Times New Roman"/>
              </w:rPr>
              <w:t>116139,8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</w:rPr>
            </w:pPr>
            <w:r w:rsidRPr="00DE3000">
              <w:rPr>
                <w:rFonts w:ascii="Times New Roman" w:hAnsi="Times New Roman"/>
              </w:rPr>
              <w:t>126959,43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3000">
              <w:rPr>
                <w:rFonts w:ascii="Times New Roman" w:hAnsi="Times New Roman"/>
                <w:b/>
                <w:bCs/>
              </w:rPr>
              <w:t>109,3</w:t>
            </w:r>
          </w:p>
        </w:tc>
      </w:tr>
      <w:tr w:rsidR="00DE3000" w:rsidRPr="006278A2" w:rsidTr="00DE300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000" w:rsidRPr="006278A2" w:rsidRDefault="00DE3000" w:rsidP="00DE30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000" w:rsidRPr="006278A2" w:rsidRDefault="00DE3000" w:rsidP="00DE3000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Культура и спорт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6278A2" w:rsidRDefault="00DE3000" w:rsidP="00DE30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</w:rPr>
            </w:pPr>
            <w:r w:rsidRPr="00DE3000">
              <w:rPr>
                <w:rFonts w:ascii="Times New Roman" w:hAnsi="Times New Roman"/>
              </w:rPr>
              <w:t>28483,7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</w:rPr>
            </w:pPr>
            <w:r w:rsidRPr="00DE3000">
              <w:rPr>
                <w:rFonts w:ascii="Times New Roman" w:hAnsi="Times New Roman"/>
              </w:rPr>
              <w:t>23267,69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3000">
              <w:rPr>
                <w:rFonts w:ascii="Times New Roman" w:hAnsi="Times New Roman"/>
                <w:b/>
                <w:bCs/>
              </w:rPr>
              <w:t>81,7</w:t>
            </w:r>
          </w:p>
        </w:tc>
      </w:tr>
      <w:tr w:rsidR="00DE3000" w:rsidRPr="006278A2" w:rsidTr="00DE3000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000" w:rsidRPr="006278A2" w:rsidRDefault="00DE3000" w:rsidP="00DE30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000" w:rsidRPr="006278A2" w:rsidRDefault="00DE3000" w:rsidP="00DE3000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Социальная политика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6278A2" w:rsidRDefault="00DE3000" w:rsidP="00DE30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</w:rPr>
            </w:pPr>
            <w:r w:rsidRPr="00DE3000">
              <w:rPr>
                <w:rFonts w:ascii="Times New Roman" w:hAnsi="Times New Roman"/>
              </w:rPr>
              <w:t>2879,4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</w:rPr>
            </w:pPr>
            <w:r w:rsidRPr="00DE3000">
              <w:rPr>
                <w:rFonts w:ascii="Times New Roman" w:hAnsi="Times New Roman"/>
              </w:rPr>
              <w:t>2374,03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00" w:rsidRPr="00DE3000" w:rsidRDefault="00DE3000" w:rsidP="00DE30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E3000">
              <w:rPr>
                <w:rFonts w:ascii="Times New Roman" w:hAnsi="Times New Roman"/>
                <w:b/>
                <w:bCs/>
              </w:rPr>
              <w:t>82,4</w:t>
            </w:r>
          </w:p>
        </w:tc>
      </w:tr>
      <w:tr w:rsidR="006278A2" w:rsidRPr="006278A2" w:rsidTr="00DE3000">
        <w:trPr>
          <w:trHeight w:val="33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B366F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  <w:r w:rsidR="00B366F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Наличие объектов социальной сферы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DE3000">
        <w:trPr>
          <w:trHeight w:val="36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Образование: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Школы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ДОУ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Внешкольные учреждения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Здравоохранение: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0141E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  <w:r w:rsidR="000141ED"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0141ED" w:rsidP="00DA56B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ЦРБ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Врачебные амбулатории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Фапы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0141ED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  <w:r w:rsidR="000141E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0141ED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Отделение скорой помощи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Культура: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0141ED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0141ED" w:rsidP="00DA56B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0141ED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РДК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СДК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СК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FE0898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Библиотеки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FE089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  <w:r w:rsidR="00FE089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FE0898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FE0898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</w:t>
            </w:r>
            <w:r w:rsidR="00FE0898">
              <w:rPr>
                <w:rFonts w:ascii="Times New Roman" w:eastAsia="Times New Roman" w:hAnsi="Times New Roman"/>
              </w:rPr>
              <w:t>Музеи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FE089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898" w:rsidRPr="006278A2" w:rsidRDefault="00FE0898" w:rsidP="00FE089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898" w:rsidRPr="006278A2" w:rsidRDefault="00FE0898" w:rsidP="00627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FE0898" w:rsidRPr="006278A2" w:rsidTr="00DE300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898" w:rsidRPr="006278A2" w:rsidRDefault="00FE0898" w:rsidP="00FE089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Киноустановки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0898" w:rsidRPr="006278A2" w:rsidRDefault="00FE0898" w:rsidP="00627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98" w:rsidRPr="006278A2" w:rsidRDefault="00FE0898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B366F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  <w:r w:rsidR="00B366FC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Дом ветеранов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E3000">
        <w:trPr>
          <w:trHeight w:val="63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B366F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  <w:r w:rsidR="00B366FC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Физкультурно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– оздоровительные комплексы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</w:tbl>
    <w:p w:rsidR="006278A2" w:rsidRDefault="006278A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8B1FA2" w:rsidRDefault="008B1FA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617660" w:rsidRPr="000013CE" w:rsidRDefault="00C745E8" w:rsidP="00617660">
      <w:pPr>
        <w:jc w:val="center"/>
        <w:rPr>
          <w:rFonts w:asciiTheme="minorHAnsi" w:eastAsia="Calibri" w:hAnsiTheme="minorHAnsi"/>
          <w:i/>
          <w:sz w:val="40"/>
          <w:szCs w:val="40"/>
          <w:lang w:eastAsia="zh-CN"/>
        </w:rPr>
      </w:pPr>
      <w:r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lastRenderedPageBreak/>
        <w:t>7</w:t>
      </w:r>
      <w:r w:rsidR="00617660"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. Контактная информация</w:t>
      </w:r>
    </w:p>
    <w:p w:rsidR="00617660" w:rsidRPr="00022D4B" w:rsidRDefault="00617660" w:rsidP="00617660">
      <w:pPr>
        <w:ind w:firstLine="709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Финансовое управление администрации Балтайского муниципального района Саратовской области</w:t>
      </w:r>
    </w:p>
    <w:p w:rsidR="00617660" w:rsidRPr="00022D4B" w:rsidRDefault="00617660" w:rsidP="00617660">
      <w:pPr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Адрес: 412630, Саратовская область, Балтайский район, с. Балтай, ул. Ленина,78, </w:t>
      </w:r>
    </w:p>
    <w:p w:rsidR="00617660" w:rsidRPr="00022D4B" w:rsidRDefault="00617660" w:rsidP="00617660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тел.: (845-92) 2-23-41, факс: (845-92) 2-26-76, е-</w:t>
      </w:r>
      <w:r w:rsidRPr="00022D4B">
        <w:rPr>
          <w:rFonts w:ascii="Times New Roman" w:eastAsia="Calibri" w:hAnsi="Times New Roman"/>
          <w:sz w:val="28"/>
          <w:szCs w:val="28"/>
          <w:lang w:val="en-US" w:eastAsia="zh-CN"/>
        </w:rPr>
        <w:t>mail</w:t>
      </w: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: </w:t>
      </w:r>
      <w:hyperlink r:id="rId15"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fo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04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baltay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yandex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8E0D83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Открытый информационный ресурс, на котором размещается информация о бюджете </w:t>
      </w:r>
      <w:proofErr w:type="spellStart"/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>Балтайского</w:t>
      </w:r>
      <w:proofErr w:type="spellEnd"/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муниципального района:</w:t>
      </w:r>
      <w:r w:rsidR="008E0D83" w:rsidRPr="008E0D83">
        <w:t xml:space="preserve"> </w:t>
      </w:r>
      <w:hyperlink r:id="rId16" w:history="1">
        <w:r w:rsidR="008E0D83" w:rsidRPr="00331FF9">
          <w:rPr>
            <w:rStyle w:val="a9"/>
            <w:rFonts w:ascii="Times New Roman" w:eastAsia="Calibri" w:hAnsi="Times New Roman"/>
            <w:bCs/>
            <w:sz w:val="28"/>
            <w:szCs w:val="28"/>
            <w:lang w:eastAsia="zh-CN"/>
          </w:rPr>
          <w:t>http://adm-baltay.ru/finansovoe-upravlenie/resheniya-o-mestnom-byudzhete-na-2021-god-i-planovyj-period-2022-2023-gg/</w:t>
        </w:r>
      </w:hyperlink>
    </w:p>
    <w:p w:rsidR="00994989" w:rsidRDefault="00994989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1439CF" w:rsidRPr="00022D4B" w:rsidRDefault="001439CF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График работы: с понедельника по пятницу с 8:00 до 16:15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Обеденный перерыв: с 12.00 до 13.00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Выходные дни: суббота, воскресенье.</w:t>
      </w:r>
    </w:p>
    <w:p w:rsidR="00617660" w:rsidRDefault="00617660" w:rsidP="00617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617660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4F16E4" w:rsidSect="00896BB3">
      <w:pgSz w:w="11900" w:h="16840"/>
      <w:pgMar w:top="1276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45" w:rsidRDefault="00707F45" w:rsidP="00025ACA">
      <w:r>
        <w:separator/>
      </w:r>
    </w:p>
  </w:endnote>
  <w:endnote w:type="continuationSeparator" w:id="0">
    <w:p w:rsidR="00707F45" w:rsidRDefault="00707F45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小塚ゴシック Pr6N R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B" w:rsidRDefault="0099138B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38B" w:rsidRDefault="0099138B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B" w:rsidRDefault="0099138B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ECC">
      <w:rPr>
        <w:rStyle w:val="a5"/>
        <w:noProof/>
      </w:rPr>
      <w:t>29</w:t>
    </w:r>
    <w:r>
      <w:rPr>
        <w:rStyle w:val="a5"/>
      </w:rPr>
      <w:fldChar w:fldCharType="end"/>
    </w:r>
  </w:p>
  <w:p w:rsidR="0099138B" w:rsidRDefault="0099138B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45" w:rsidRDefault="00707F45" w:rsidP="00025ACA">
      <w:r>
        <w:separator/>
      </w:r>
    </w:p>
  </w:footnote>
  <w:footnote w:type="continuationSeparator" w:id="0">
    <w:p w:rsidR="00707F45" w:rsidRDefault="00707F45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D8221A4"/>
    <w:multiLevelType w:val="multilevel"/>
    <w:tmpl w:val="7D7C5A2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53EEC"/>
    <w:multiLevelType w:val="hybridMultilevel"/>
    <w:tmpl w:val="9428343C"/>
    <w:lvl w:ilvl="0" w:tplc="AC3C1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61A3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8B63381"/>
    <w:multiLevelType w:val="hybridMultilevel"/>
    <w:tmpl w:val="9C32B9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A"/>
    <w:rsid w:val="000013CE"/>
    <w:rsid w:val="000014B4"/>
    <w:rsid w:val="000020F3"/>
    <w:rsid w:val="000021EB"/>
    <w:rsid w:val="00003099"/>
    <w:rsid w:val="00003F9F"/>
    <w:rsid w:val="000058DE"/>
    <w:rsid w:val="00011A48"/>
    <w:rsid w:val="000141ED"/>
    <w:rsid w:val="00016EC6"/>
    <w:rsid w:val="00017E0C"/>
    <w:rsid w:val="00020049"/>
    <w:rsid w:val="00020378"/>
    <w:rsid w:val="00022D4B"/>
    <w:rsid w:val="00025ACA"/>
    <w:rsid w:val="0003321F"/>
    <w:rsid w:val="000339F5"/>
    <w:rsid w:val="00035ABF"/>
    <w:rsid w:val="000405F0"/>
    <w:rsid w:val="00042D6F"/>
    <w:rsid w:val="000459C6"/>
    <w:rsid w:val="00047EA5"/>
    <w:rsid w:val="00050DF1"/>
    <w:rsid w:val="000515BB"/>
    <w:rsid w:val="000519AB"/>
    <w:rsid w:val="000548A5"/>
    <w:rsid w:val="0006671E"/>
    <w:rsid w:val="0006782A"/>
    <w:rsid w:val="00070582"/>
    <w:rsid w:val="00071BB3"/>
    <w:rsid w:val="000747E9"/>
    <w:rsid w:val="00074D52"/>
    <w:rsid w:val="000766BF"/>
    <w:rsid w:val="00076D78"/>
    <w:rsid w:val="0007730C"/>
    <w:rsid w:val="00084BFF"/>
    <w:rsid w:val="000858C6"/>
    <w:rsid w:val="00086259"/>
    <w:rsid w:val="00087F1C"/>
    <w:rsid w:val="00090D72"/>
    <w:rsid w:val="0009384B"/>
    <w:rsid w:val="000941F2"/>
    <w:rsid w:val="00095902"/>
    <w:rsid w:val="000A038F"/>
    <w:rsid w:val="000A0661"/>
    <w:rsid w:val="000A1464"/>
    <w:rsid w:val="000A22DA"/>
    <w:rsid w:val="000A2366"/>
    <w:rsid w:val="000A3B07"/>
    <w:rsid w:val="000A41F3"/>
    <w:rsid w:val="000B0A88"/>
    <w:rsid w:val="000B0ECC"/>
    <w:rsid w:val="000B5885"/>
    <w:rsid w:val="000B6F28"/>
    <w:rsid w:val="000B79AA"/>
    <w:rsid w:val="000C03F2"/>
    <w:rsid w:val="000C1611"/>
    <w:rsid w:val="000C1804"/>
    <w:rsid w:val="000C1811"/>
    <w:rsid w:val="000C1C60"/>
    <w:rsid w:val="000C22FD"/>
    <w:rsid w:val="000C2E5C"/>
    <w:rsid w:val="000C5C5A"/>
    <w:rsid w:val="000C6529"/>
    <w:rsid w:val="000D371A"/>
    <w:rsid w:val="000D46B0"/>
    <w:rsid w:val="000D7C39"/>
    <w:rsid w:val="000E1F76"/>
    <w:rsid w:val="000E34C1"/>
    <w:rsid w:val="000E3CCC"/>
    <w:rsid w:val="000E64CB"/>
    <w:rsid w:val="000F04E9"/>
    <w:rsid w:val="000F0B7C"/>
    <w:rsid w:val="000F0FBE"/>
    <w:rsid w:val="000F1566"/>
    <w:rsid w:val="000F1D12"/>
    <w:rsid w:val="000F5503"/>
    <w:rsid w:val="001020E4"/>
    <w:rsid w:val="0010357B"/>
    <w:rsid w:val="0011161E"/>
    <w:rsid w:val="0011208A"/>
    <w:rsid w:val="00116FF0"/>
    <w:rsid w:val="00117033"/>
    <w:rsid w:val="00121CFD"/>
    <w:rsid w:val="001229F0"/>
    <w:rsid w:val="00126AFE"/>
    <w:rsid w:val="00127411"/>
    <w:rsid w:val="00130A58"/>
    <w:rsid w:val="00134767"/>
    <w:rsid w:val="00142AE3"/>
    <w:rsid w:val="001439CF"/>
    <w:rsid w:val="00145E45"/>
    <w:rsid w:val="00151582"/>
    <w:rsid w:val="0015172E"/>
    <w:rsid w:val="00154A77"/>
    <w:rsid w:val="00155903"/>
    <w:rsid w:val="001565C0"/>
    <w:rsid w:val="00156AB0"/>
    <w:rsid w:val="00156BDD"/>
    <w:rsid w:val="0016297D"/>
    <w:rsid w:val="00166D71"/>
    <w:rsid w:val="00167221"/>
    <w:rsid w:val="00171F49"/>
    <w:rsid w:val="00173B7C"/>
    <w:rsid w:val="00176508"/>
    <w:rsid w:val="001827E8"/>
    <w:rsid w:val="001829D8"/>
    <w:rsid w:val="00183EDD"/>
    <w:rsid w:val="00186C97"/>
    <w:rsid w:val="00191FFC"/>
    <w:rsid w:val="00195364"/>
    <w:rsid w:val="001960B5"/>
    <w:rsid w:val="001973B9"/>
    <w:rsid w:val="001A2B02"/>
    <w:rsid w:val="001A4425"/>
    <w:rsid w:val="001A474F"/>
    <w:rsid w:val="001A5B90"/>
    <w:rsid w:val="001B04C6"/>
    <w:rsid w:val="001B28A7"/>
    <w:rsid w:val="001B346C"/>
    <w:rsid w:val="001B3D3C"/>
    <w:rsid w:val="001C0A7B"/>
    <w:rsid w:val="001C28D2"/>
    <w:rsid w:val="001C678F"/>
    <w:rsid w:val="001D055D"/>
    <w:rsid w:val="001D2391"/>
    <w:rsid w:val="001E0F9A"/>
    <w:rsid w:val="001E1CFC"/>
    <w:rsid w:val="001E4A1A"/>
    <w:rsid w:val="001E6EAD"/>
    <w:rsid w:val="001E7159"/>
    <w:rsid w:val="001F0452"/>
    <w:rsid w:val="001F19B6"/>
    <w:rsid w:val="001F286E"/>
    <w:rsid w:val="001F3489"/>
    <w:rsid w:val="001F60E1"/>
    <w:rsid w:val="001F7DAD"/>
    <w:rsid w:val="002016C2"/>
    <w:rsid w:val="00202D66"/>
    <w:rsid w:val="002036D9"/>
    <w:rsid w:val="00203948"/>
    <w:rsid w:val="00206F1D"/>
    <w:rsid w:val="00214E9E"/>
    <w:rsid w:val="002167F1"/>
    <w:rsid w:val="00216ADA"/>
    <w:rsid w:val="00223141"/>
    <w:rsid w:val="0022364C"/>
    <w:rsid w:val="00226D98"/>
    <w:rsid w:val="002279F0"/>
    <w:rsid w:val="00230BF7"/>
    <w:rsid w:val="00230D94"/>
    <w:rsid w:val="00235AA0"/>
    <w:rsid w:val="00235F8C"/>
    <w:rsid w:val="002368D7"/>
    <w:rsid w:val="002442B9"/>
    <w:rsid w:val="002469BA"/>
    <w:rsid w:val="00256025"/>
    <w:rsid w:val="00256417"/>
    <w:rsid w:val="00256836"/>
    <w:rsid w:val="002570DB"/>
    <w:rsid w:val="00261EB9"/>
    <w:rsid w:val="00262972"/>
    <w:rsid w:val="00262E1A"/>
    <w:rsid w:val="00264F5F"/>
    <w:rsid w:val="00274335"/>
    <w:rsid w:val="00276A80"/>
    <w:rsid w:val="002813D4"/>
    <w:rsid w:val="0028286C"/>
    <w:rsid w:val="0028289B"/>
    <w:rsid w:val="00283B5E"/>
    <w:rsid w:val="00287645"/>
    <w:rsid w:val="00290324"/>
    <w:rsid w:val="00292B0A"/>
    <w:rsid w:val="00295B41"/>
    <w:rsid w:val="002A05FE"/>
    <w:rsid w:val="002A62F3"/>
    <w:rsid w:val="002B05E5"/>
    <w:rsid w:val="002B1BB4"/>
    <w:rsid w:val="002B35FE"/>
    <w:rsid w:val="002B556E"/>
    <w:rsid w:val="002B58B3"/>
    <w:rsid w:val="002B7BA8"/>
    <w:rsid w:val="002C32C7"/>
    <w:rsid w:val="002C5332"/>
    <w:rsid w:val="002D1772"/>
    <w:rsid w:val="002D5000"/>
    <w:rsid w:val="002D591B"/>
    <w:rsid w:val="002D6046"/>
    <w:rsid w:val="002D7DB3"/>
    <w:rsid w:val="002E3FED"/>
    <w:rsid w:val="002E4584"/>
    <w:rsid w:val="002E6D34"/>
    <w:rsid w:val="002E78BB"/>
    <w:rsid w:val="002F3664"/>
    <w:rsid w:val="00302FF6"/>
    <w:rsid w:val="0030377B"/>
    <w:rsid w:val="00305778"/>
    <w:rsid w:val="0031205B"/>
    <w:rsid w:val="00314635"/>
    <w:rsid w:val="0031630D"/>
    <w:rsid w:val="00316C69"/>
    <w:rsid w:val="00322B52"/>
    <w:rsid w:val="00322F89"/>
    <w:rsid w:val="0033032D"/>
    <w:rsid w:val="00330645"/>
    <w:rsid w:val="00330984"/>
    <w:rsid w:val="00332562"/>
    <w:rsid w:val="0033397E"/>
    <w:rsid w:val="00333CCA"/>
    <w:rsid w:val="003348A6"/>
    <w:rsid w:val="00334D4C"/>
    <w:rsid w:val="003369EA"/>
    <w:rsid w:val="00336C15"/>
    <w:rsid w:val="00336EA2"/>
    <w:rsid w:val="00337EAE"/>
    <w:rsid w:val="003403C7"/>
    <w:rsid w:val="003419FA"/>
    <w:rsid w:val="003437FB"/>
    <w:rsid w:val="0034581E"/>
    <w:rsid w:val="00346B59"/>
    <w:rsid w:val="00356330"/>
    <w:rsid w:val="00360CEF"/>
    <w:rsid w:val="00363666"/>
    <w:rsid w:val="003650D6"/>
    <w:rsid w:val="00366600"/>
    <w:rsid w:val="003731F9"/>
    <w:rsid w:val="00374C42"/>
    <w:rsid w:val="0038284A"/>
    <w:rsid w:val="00384045"/>
    <w:rsid w:val="00384147"/>
    <w:rsid w:val="0038469C"/>
    <w:rsid w:val="003857A1"/>
    <w:rsid w:val="00386BCC"/>
    <w:rsid w:val="003900E2"/>
    <w:rsid w:val="00393453"/>
    <w:rsid w:val="00395E60"/>
    <w:rsid w:val="00396D18"/>
    <w:rsid w:val="00396F09"/>
    <w:rsid w:val="00397ECC"/>
    <w:rsid w:val="003A2544"/>
    <w:rsid w:val="003A61D1"/>
    <w:rsid w:val="003A6CCF"/>
    <w:rsid w:val="003B1773"/>
    <w:rsid w:val="003B1FF9"/>
    <w:rsid w:val="003B2D5B"/>
    <w:rsid w:val="003B396A"/>
    <w:rsid w:val="003B4134"/>
    <w:rsid w:val="003B4152"/>
    <w:rsid w:val="003B5027"/>
    <w:rsid w:val="003B64EF"/>
    <w:rsid w:val="003B7761"/>
    <w:rsid w:val="003C02F0"/>
    <w:rsid w:val="003C1D5B"/>
    <w:rsid w:val="003C6712"/>
    <w:rsid w:val="003C6DEE"/>
    <w:rsid w:val="003C79CC"/>
    <w:rsid w:val="003D03F9"/>
    <w:rsid w:val="003D139F"/>
    <w:rsid w:val="003D4616"/>
    <w:rsid w:val="003D4874"/>
    <w:rsid w:val="003D6024"/>
    <w:rsid w:val="003D68EF"/>
    <w:rsid w:val="003D6DAD"/>
    <w:rsid w:val="003D7563"/>
    <w:rsid w:val="003D7A5F"/>
    <w:rsid w:val="003E1B6E"/>
    <w:rsid w:val="003E289A"/>
    <w:rsid w:val="003E3AC8"/>
    <w:rsid w:val="003E3B70"/>
    <w:rsid w:val="003E6125"/>
    <w:rsid w:val="003F31AA"/>
    <w:rsid w:val="003F5048"/>
    <w:rsid w:val="003F547B"/>
    <w:rsid w:val="003F69A1"/>
    <w:rsid w:val="004003E2"/>
    <w:rsid w:val="0040044A"/>
    <w:rsid w:val="00400EF8"/>
    <w:rsid w:val="004023E8"/>
    <w:rsid w:val="00406D53"/>
    <w:rsid w:val="00413BDA"/>
    <w:rsid w:val="0042035F"/>
    <w:rsid w:val="004218EA"/>
    <w:rsid w:val="0042550D"/>
    <w:rsid w:val="004270BA"/>
    <w:rsid w:val="00427B77"/>
    <w:rsid w:val="00427DC4"/>
    <w:rsid w:val="00431EBC"/>
    <w:rsid w:val="0043489E"/>
    <w:rsid w:val="00434ED0"/>
    <w:rsid w:val="004353E5"/>
    <w:rsid w:val="00436B7F"/>
    <w:rsid w:val="004412A9"/>
    <w:rsid w:val="004444D7"/>
    <w:rsid w:val="00445729"/>
    <w:rsid w:val="00445E39"/>
    <w:rsid w:val="00447ECE"/>
    <w:rsid w:val="00450CAA"/>
    <w:rsid w:val="00454A60"/>
    <w:rsid w:val="00454C76"/>
    <w:rsid w:val="00455822"/>
    <w:rsid w:val="00455DCE"/>
    <w:rsid w:val="0045747B"/>
    <w:rsid w:val="00457493"/>
    <w:rsid w:val="0046103A"/>
    <w:rsid w:val="004624E5"/>
    <w:rsid w:val="00462EEB"/>
    <w:rsid w:val="00465D6C"/>
    <w:rsid w:val="00470D60"/>
    <w:rsid w:val="0047232E"/>
    <w:rsid w:val="00474080"/>
    <w:rsid w:val="00475C6D"/>
    <w:rsid w:val="00477B38"/>
    <w:rsid w:val="00480767"/>
    <w:rsid w:val="00480B8A"/>
    <w:rsid w:val="00481096"/>
    <w:rsid w:val="0048594C"/>
    <w:rsid w:val="0048638C"/>
    <w:rsid w:val="0049066D"/>
    <w:rsid w:val="0049078D"/>
    <w:rsid w:val="0049188A"/>
    <w:rsid w:val="0049192E"/>
    <w:rsid w:val="00491E4B"/>
    <w:rsid w:val="0049216C"/>
    <w:rsid w:val="00492999"/>
    <w:rsid w:val="004931B0"/>
    <w:rsid w:val="00496F4C"/>
    <w:rsid w:val="004A05F7"/>
    <w:rsid w:val="004A08E1"/>
    <w:rsid w:val="004A1E01"/>
    <w:rsid w:val="004A2862"/>
    <w:rsid w:val="004A51BC"/>
    <w:rsid w:val="004A6213"/>
    <w:rsid w:val="004B01A6"/>
    <w:rsid w:val="004B46FD"/>
    <w:rsid w:val="004B6D74"/>
    <w:rsid w:val="004B7981"/>
    <w:rsid w:val="004C2F48"/>
    <w:rsid w:val="004C377A"/>
    <w:rsid w:val="004C53DA"/>
    <w:rsid w:val="004C63BD"/>
    <w:rsid w:val="004D0FD1"/>
    <w:rsid w:val="004D23BE"/>
    <w:rsid w:val="004D390C"/>
    <w:rsid w:val="004D4996"/>
    <w:rsid w:val="004D4D7E"/>
    <w:rsid w:val="004E16F1"/>
    <w:rsid w:val="004E1770"/>
    <w:rsid w:val="004E1B78"/>
    <w:rsid w:val="004E4EE2"/>
    <w:rsid w:val="004F16E4"/>
    <w:rsid w:val="004F1A3C"/>
    <w:rsid w:val="004F2EF0"/>
    <w:rsid w:val="004F49B8"/>
    <w:rsid w:val="004F7FAA"/>
    <w:rsid w:val="005005C8"/>
    <w:rsid w:val="00502E73"/>
    <w:rsid w:val="00503646"/>
    <w:rsid w:val="005057C3"/>
    <w:rsid w:val="00506C37"/>
    <w:rsid w:val="005111A7"/>
    <w:rsid w:val="005130C0"/>
    <w:rsid w:val="00520200"/>
    <w:rsid w:val="00523A89"/>
    <w:rsid w:val="00525002"/>
    <w:rsid w:val="00526012"/>
    <w:rsid w:val="00526CC7"/>
    <w:rsid w:val="00535589"/>
    <w:rsid w:val="005360C0"/>
    <w:rsid w:val="0053705E"/>
    <w:rsid w:val="00540DB4"/>
    <w:rsid w:val="00542687"/>
    <w:rsid w:val="00543757"/>
    <w:rsid w:val="005517D1"/>
    <w:rsid w:val="00551F7E"/>
    <w:rsid w:val="005523D7"/>
    <w:rsid w:val="005533E8"/>
    <w:rsid w:val="005615D1"/>
    <w:rsid w:val="00563560"/>
    <w:rsid w:val="0056722C"/>
    <w:rsid w:val="005710DB"/>
    <w:rsid w:val="00573884"/>
    <w:rsid w:val="00575172"/>
    <w:rsid w:val="0057536C"/>
    <w:rsid w:val="0057752C"/>
    <w:rsid w:val="00577B28"/>
    <w:rsid w:val="00580208"/>
    <w:rsid w:val="00580644"/>
    <w:rsid w:val="00580B62"/>
    <w:rsid w:val="00585FA3"/>
    <w:rsid w:val="005937F2"/>
    <w:rsid w:val="00595F09"/>
    <w:rsid w:val="005A1DBA"/>
    <w:rsid w:val="005A242E"/>
    <w:rsid w:val="005A3120"/>
    <w:rsid w:val="005A3B8B"/>
    <w:rsid w:val="005A3DE5"/>
    <w:rsid w:val="005A5480"/>
    <w:rsid w:val="005A6E41"/>
    <w:rsid w:val="005B7261"/>
    <w:rsid w:val="005B793E"/>
    <w:rsid w:val="005C0474"/>
    <w:rsid w:val="005C2DBB"/>
    <w:rsid w:val="005C37A8"/>
    <w:rsid w:val="005C5F65"/>
    <w:rsid w:val="005C727D"/>
    <w:rsid w:val="005D343E"/>
    <w:rsid w:val="005D4155"/>
    <w:rsid w:val="005D4B67"/>
    <w:rsid w:val="005D5C6A"/>
    <w:rsid w:val="005D618B"/>
    <w:rsid w:val="005E37CC"/>
    <w:rsid w:val="005F075F"/>
    <w:rsid w:val="005F0FDE"/>
    <w:rsid w:val="005F2250"/>
    <w:rsid w:val="005F3121"/>
    <w:rsid w:val="00600379"/>
    <w:rsid w:val="006021F4"/>
    <w:rsid w:val="00602293"/>
    <w:rsid w:val="0060734C"/>
    <w:rsid w:val="0061109E"/>
    <w:rsid w:val="006120C4"/>
    <w:rsid w:val="00617660"/>
    <w:rsid w:val="00620ED2"/>
    <w:rsid w:val="006250ED"/>
    <w:rsid w:val="006278A2"/>
    <w:rsid w:val="00632102"/>
    <w:rsid w:val="006331C8"/>
    <w:rsid w:val="00633515"/>
    <w:rsid w:val="00637480"/>
    <w:rsid w:val="006376C0"/>
    <w:rsid w:val="0064162C"/>
    <w:rsid w:val="0064472F"/>
    <w:rsid w:val="006461EC"/>
    <w:rsid w:val="0064633D"/>
    <w:rsid w:val="0065053E"/>
    <w:rsid w:val="006523C7"/>
    <w:rsid w:val="0065626A"/>
    <w:rsid w:val="00657B6D"/>
    <w:rsid w:val="006603AE"/>
    <w:rsid w:val="00661096"/>
    <w:rsid w:val="0066436A"/>
    <w:rsid w:val="00664691"/>
    <w:rsid w:val="0067064A"/>
    <w:rsid w:val="00670ACC"/>
    <w:rsid w:val="0067318E"/>
    <w:rsid w:val="00673302"/>
    <w:rsid w:val="00677822"/>
    <w:rsid w:val="00677A68"/>
    <w:rsid w:val="00680367"/>
    <w:rsid w:val="006804A5"/>
    <w:rsid w:val="0068153A"/>
    <w:rsid w:val="00682143"/>
    <w:rsid w:val="00685566"/>
    <w:rsid w:val="0068668E"/>
    <w:rsid w:val="00686FF4"/>
    <w:rsid w:val="00690C07"/>
    <w:rsid w:val="00692197"/>
    <w:rsid w:val="00692C95"/>
    <w:rsid w:val="00694B41"/>
    <w:rsid w:val="0069601E"/>
    <w:rsid w:val="006A448D"/>
    <w:rsid w:val="006A47D0"/>
    <w:rsid w:val="006A780A"/>
    <w:rsid w:val="006B439A"/>
    <w:rsid w:val="006B4D7D"/>
    <w:rsid w:val="006B63B1"/>
    <w:rsid w:val="006B7DA2"/>
    <w:rsid w:val="006C0805"/>
    <w:rsid w:val="006C0EF6"/>
    <w:rsid w:val="006C11A1"/>
    <w:rsid w:val="006C1CDB"/>
    <w:rsid w:val="006C2EDA"/>
    <w:rsid w:val="006C3C53"/>
    <w:rsid w:val="006C5A4A"/>
    <w:rsid w:val="006D1D42"/>
    <w:rsid w:val="006D2971"/>
    <w:rsid w:val="006D3053"/>
    <w:rsid w:val="006D3B0A"/>
    <w:rsid w:val="006D4591"/>
    <w:rsid w:val="006D60A5"/>
    <w:rsid w:val="006E2F7F"/>
    <w:rsid w:val="006F3415"/>
    <w:rsid w:val="006F62BE"/>
    <w:rsid w:val="006F734F"/>
    <w:rsid w:val="007001C0"/>
    <w:rsid w:val="007032B7"/>
    <w:rsid w:val="00707F45"/>
    <w:rsid w:val="00710E5A"/>
    <w:rsid w:val="0071204D"/>
    <w:rsid w:val="00713630"/>
    <w:rsid w:val="0071453A"/>
    <w:rsid w:val="007149F9"/>
    <w:rsid w:val="0071693D"/>
    <w:rsid w:val="0072147B"/>
    <w:rsid w:val="00722493"/>
    <w:rsid w:val="007237C3"/>
    <w:rsid w:val="00726765"/>
    <w:rsid w:val="00726955"/>
    <w:rsid w:val="00726C80"/>
    <w:rsid w:val="007273D3"/>
    <w:rsid w:val="00727893"/>
    <w:rsid w:val="00727D6D"/>
    <w:rsid w:val="0073739F"/>
    <w:rsid w:val="00742C6E"/>
    <w:rsid w:val="0075174A"/>
    <w:rsid w:val="00752A07"/>
    <w:rsid w:val="00752CF9"/>
    <w:rsid w:val="0076399B"/>
    <w:rsid w:val="00763E04"/>
    <w:rsid w:val="00763E48"/>
    <w:rsid w:val="00764CF6"/>
    <w:rsid w:val="007654B6"/>
    <w:rsid w:val="00771295"/>
    <w:rsid w:val="007758D8"/>
    <w:rsid w:val="007812D5"/>
    <w:rsid w:val="00782BA7"/>
    <w:rsid w:val="00782E0A"/>
    <w:rsid w:val="00783716"/>
    <w:rsid w:val="00783776"/>
    <w:rsid w:val="0078605F"/>
    <w:rsid w:val="007861FA"/>
    <w:rsid w:val="00787134"/>
    <w:rsid w:val="007875F0"/>
    <w:rsid w:val="0079320A"/>
    <w:rsid w:val="00794EA4"/>
    <w:rsid w:val="007951FD"/>
    <w:rsid w:val="007964BB"/>
    <w:rsid w:val="007A40A5"/>
    <w:rsid w:val="007A57C9"/>
    <w:rsid w:val="007A5D76"/>
    <w:rsid w:val="007A62F3"/>
    <w:rsid w:val="007B264E"/>
    <w:rsid w:val="007B2E03"/>
    <w:rsid w:val="007B3A7A"/>
    <w:rsid w:val="007B4AD4"/>
    <w:rsid w:val="007B6693"/>
    <w:rsid w:val="007C098C"/>
    <w:rsid w:val="007C1C09"/>
    <w:rsid w:val="007C21F9"/>
    <w:rsid w:val="007C2D47"/>
    <w:rsid w:val="007C4CA4"/>
    <w:rsid w:val="007C613D"/>
    <w:rsid w:val="007C6A92"/>
    <w:rsid w:val="007C7038"/>
    <w:rsid w:val="007D1C63"/>
    <w:rsid w:val="007D288B"/>
    <w:rsid w:val="007D5D58"/>
    <w:rsid w:val="007D632B"/>
    <w:rsid w:val="007E02AE"/>
    <w:rsid w:val="007E67F4"/>
    <w:rsid w:val="007E6AB1"/>
    <w:rsid w:val="007E7B9A"/>
    <w:rsid w:val="007E7E9A"/>
    <w:rsid w:val="007F22A3"/>
    <w:rsid w:val="007F4186"/>
    <w:rsid w:val="007F6C47"/>
    <w:rsid w:val="00800D03"/>
    <w:rsid w:val="00802AAA"/>
    <w:rsid w:val="00802B74"/>
    <w:rsid w:val="00806078"/>
    <w:rsid w:val="0081228E"/>
    <w:rsid w:val="0081246A"/>
    <w:rsid w:val="008135BB"/>
    <w:rsid w:val="0081363A"/>
    <w:rsid w:val="00815221"/>
    <w:rsid w:val="00820149"/>
    <w:rsid w:val="0082147D"/>
    <w:rsid w:val="008229E0"/>
    <w:rsid w:val="00823045"/>
    <w:rsid w:val="008254F5"/>
    <w:rsid w:val="00826C81"/>
    <w:rsid w:val="00830571"/>
    <w:rsid w:val="00830DFB"/>
    <w:rsid w:val="00831A23"/>
    <w:rsid w:val="00831F94"/>
    <w:rsid w:val="00837A46"/>
    <w:rsid w:val="00837E6A"/>
    <w:rsid w:val="00842A7F"/>
    <w:rsid w:val="00842F43"/>
    <w:rsid w:val="008439A1"/>
    <w:rsid w:val="008469DD"/>
    <w:rsid w:val="00847E34"/>
    <w:rsid w:val="0085081E"/>
    <w:rsid w:val="00851545"/>
    <w:rsid w:val="0085454C"/>
    <w:rsid w:val="008566FB"/>
    <w:rsid w:val="00857C91"/>
    <w:rsid w:val="00870E28"/>
    <w:rsid w:val="008754C7"/>
    <w:rsid w:val="00876726"/>
    <w:rsid w:val="008847D6"/>
    <w:rsid w:val="008847E7"/>
    <w:rsid w:val="008847F5"/>
    <w:rsid w:val="00887EEC"/>
    <w:rsid w:val="00890541"/>
    <w:rsid w:val="00891093"/>
    <w:rsid w:val="0089615A"/>
    <w:rsid w:val="00896BB3"/>
    <w:rsid w:val="00897ADB"/>
    <w:rsid w:val="008A18AB"/>
    <w:rsid w:val="008A5341"/>
    <w:rsid w:val="008A632A"/>
    <w:rsid w:val="008A68CB"/>
    <w:rsid w:val="008A68DA"/>
    <w:rsid w:val="008A7648"/>
    <w:rsid w:val="008B0548"/>
    <w:rsid w:val="008B0A1F"/>
    <w:rsid w:val="008B1FA2"/>
    <w:rsid w:val="008B2051"/>
    <w:rsid w:val="008B74AA"/>
    <w:rsid w:val="008B7F95"/>
    <w:rsid w:val="008C028B"/>
    <w:rsid w:val="008C4CE9"/>
    <w:rsid w:val="008C5B8A"/>
    <w:rsid w:val="008C6481"/>
    <w:rsid w:val="008D1D3F"/>
    <w:rsid w:val="008D3515"/>
    <w:rsid w:val="008D459E"/>
    <w:rsid w:val="008D5FA5"/>
    <w:rsid w:val="008E0A81"/>
    <w:rsid w:val="008E0D83"/>
    <w:rsid w:val="008E1AAC"/>
    <w:rsid w:val="008F16DF"/>
    <w:rsid w:val="008F1D6B"/>
    <w:rsid w:val="008F3D8F"/>
    <w:rsid w:val="008F58FA"/>
    <w:rsid w:val="00900704"/>
    <w:rsid w:val="00901D7C"/>
    <w:rsid w:val="009020A0"/>
    <w:rsid w:val="009040F4"/>
    <w:rsid w:val="00904C66"/>
    <w:rsid w:val="00911912"/>
    <w:rsid w:val="009138BB"/>
    <w:rsid w:val="00916D15"/>
    <w:rsid w:val="00920B6D"/>
    <w:rsid w:val="00924C1B"/>
    <w:rsid w:val="00924F93"/>
    <w:rsid w:val="0092501E"/>
    <w:rsid w:val="00925359"/>
    <w:rsid w:val="00926756"/>
    <w:rsid w:val="00931E16"/>
    <w:rsid w:val="00935038"/>
    <w:rsid w:val="00935F60"/>
    <w:rsid w:val="0094208D"/>
    <w:rsid w:val="00943BE1"/>
    <w:rsid w:val="00944D26"/>
    <w:rsid w:val="00945502"/>
    <w:rsid w:val="009478AE"/>
    <w:rsid w:val="00947A67"/>
    <w:rsid w:val="009523EF"/>
    <w:rsid w:val="00955291"/>
    <w:rsid w:val="00956C58"/>
    <w:rsid w:val="009629DC"/>
    <w:rsid w:val="00963621"/>
    <w:rsid w:val="00964239"/>
    <w:rsid w:val="00964751"/>
    <w:rsid w:val="00965472"/>
    <w:rsid w:val="009659FF"/>
    <w:rsid w:val="00970968"/>
    <w:rsid w:val="00975799"/>
    <w:rsid w:val="009777EE"/>
    <w:rsid w:val="0098009D"/>
    <w:rsid w:val="00982858"/>
    <w:rsid w:val="00986C38"/>
    <w:rsid w:val="00990B1F"/>
    <w:rsid w:val="0099138B"/>
    <w:rsid w:val="00991B4D"/>
    <w:rsid w:val="00994989"/>
    <w:rsid w:val="009A3D9F"/>
    <w:rsid w:val="009A3FAC"/>
    <w:rsid w:val="009A472B"/>
    <w:rsid w:val="009B049C"/>
    <w:rsid w:val="009B29FF"/>
    <w:rsid w:val="009B2BA5"/>
    <w:rsid w:val="009B4C95"/>
    <w:rsid w:val="009B6FF1"/>
    <w:rsid w:val="009C1645"/>
    <w:rsid w:val="009C3CCD"/>
    <w:rsid w:val="009C7762"/>
    <w:rsid w:val="009D5656"/>
    <w:rsid w:val="009D6669"/>
    <w:rsid w:val="009E3E15"/>
    <w:rsid w:val="009E7BDF"/>
    <w:rsid w:val="009F1F6B"/>
    <w:rsid w:val="009F4C53"/>
    <w:rsid w:val="009F71DA"/>
    <w:rsid w:val="00A0261F"/>
    <w:rsid w:val="00A038B7"/>
    <w:rsid w:val="00A051F6"/>
    <w:rsid w:val="00A0565D"/>
    <w:rsid w:val="00A071FD"/>
    <w:rsid w:val="00A10647"/>
    <w:rsid w:val="00A108D5"/>
    <w:rsid w:val="00A10909"/>
    <w:rsid w:val="00A109A6"/>
    <w:rsid w:val="00A115C7"/>
    <w:rsid w:val="00A12B98"/>
    <w:rsid w:val="00A1324F"/>
    <w:rsid w:val="00A1353B"/>
    <w:rsid w:val="00A16173"/>
    <w:rsid w:val="00A1671E"/>
    <w:rsid w:val="00A167EA"/>
    <w:rsid w:val="00A17C51"/>
    <w:rsid w:val="00A219BF"/>
    <w:rsid w:val="00A23CB8"/>
    <w:rsid w:val="00A24842"/>
    <w:rsid w:val="00A310A2"/>
    <w:rsid w:val="00A34BAA"/>
    <w:rsid w:val="00A35A02"/>
    <w:rsid w:val="00A367A8"/>
    <w:rsid w:val="00A372E0"/>
    <w:rsid w:val="00A37AD1"/>
    <w:rsid w:val="00A44ACA"/>
    <w:rsid w:val="00A4609E"/>
    <w:rsid w:val="00A5553F"/>
    <w:rsid w:val="00A56F70"/>
    <w:rsid w:val="00A60340"/>
    <w:rsid w:val="00A65ABC"/>
    <w:rsid w:val="00A73A45"/>
    <w:rsid w:val="00A755F2"/>
    <w:rsid w:val="00A75C9D"/>
    <w:rsid w:val="00A80E1C"/>
    <w:rsid w:val="00A82500"/>
    <w:rsid w:val="00A94F63"/>
    <w:rsid w:val="00AA1C47"/>
    <w:rsid w:val="00AA1EEF"/>
    <w:rsid w:val="00AA2886"/>
    <w:rsid w:val="00AA4DD3"/>
    <w:rsid w:val="00AA7231"/>
    <w:rsid w:val="00AB03CD"/>
    <w:rsid w:val="00AB2908"/>
    <w:rsid w:val="00AB2A85"/>
    <w:rsid w:val="00AB470E"/>
    <w:rsid w:val="00AB499B"/>
    <w:rsid w:val="00AB49AD"/>
    <w:rsid w:val="00AB4E6C"/>
    <w:rsid w:val="00AB5320"/>
    <w:rsid w:val="00AB6109"/>
    <w:rsid w:val="00AB6B7A"/>
    <w:rsid w:val="00AB7029"/>
    <w:rsid w:val="00AC2805"/>
    <w:rsid w:val="00AC45E3"/>
    <w:rsid w:val="00AC5BB5"/>
    <w:rsid w:val="00AC6EE1"/>
    <w:rsid w:val="00AC6F36"/>
    <w:rsid w:val="00AC727F"/>
    <w:rsid w:val="00AC7518"/>
    <w:rsid w:val="00AD1B1B"/>
    <w:rsid w:val="00AD2F03"/>
    <w:rsid w:val="00AD4914"/>
    <w:rsid w:val="00AD6E93"/>
    <w:rsid w:val="00AD7D8A"/>
    <w:rsid w:val="00AE32E8"/>
    <w:rsid w:val="00AE35DA"/>
    <w:rsid w:val="00AE67B7"/>
    <w:rsid w:val="00AE7DB2"/>
    <w:rsid w:val="00AF06F8"/>
    <w:rsid w:val="00AF28B5"/>
    <w:rsid w:val="00AF2D3A"/>
    <w:rsid w:val="00AF332D"/>
    <w:rsid w:val="00AF419F"/>
    <w:rsid w:val="00AF66DA"/>
    <w:rsid w:val="00AF7A65"/>
    <w:rsid w:val="00B02A0F"/>
    <w:rsid w:val="00B03A23"/>
    <w:rsid w:val="00B10057"/>
    <w:rsid w:val="00B15DED"/>
    <w:rsid w:val="00B15E7C"/>
    <w:rsid w:val="00B17F66"/>
    <w:rsid w:val="00B212CF"/>
    <w:rsid w:val="00B2212A"/>
    <w:rsid w:val="00B252EF"/>
    <w:rsid w:val="00B30584"/>
    <w:rsid w:val="00B31F7E"/>
    <w:rsid w:val="00B34487"/>
    <w:rsid w:val="00B35ACA"/>
    <w:rsid w:val="00B366FC"/>
    <w:rsid w:val="00B432AA"/>
    <w:rsid w:val="00B437A2"/>
    <w:rsid w:val="00B449AB"/>
    <w:rsid w:val="00B452B0"/>
    <w:rsid w:val="00B45628"/>
    <w:rsid w:val="00B46BB1"/>
    <w:rsid w:val="00B518E3"/>
    <w:rsid w:val="00B52319"/>
    <w:rsid w:val="00B5431D"/>
    <w:rsid w:val="00B57540"/>
    <w:rsid w:val="00B679E8"/>
    <w:rsid w:val="00B70238"/>
    <w:rsid w:val="00B708A8"/>
    <w:rsid w:val="00B71645"/>
    <w:rsid w:val="00B71FD4"/>
    <w:rsid w:val="00B723A6"/>
    <w:rsid w:val="00B72515"/>
    <w:rsid w:val="00B752CB"/>
    <w:rsid w:val="00B75AA8"/>
    <w:rsid w:val="00B77A7F"/>
    <w:rsid w:val="00B77F76"/>
    <w:rsid w:val="00B80716"/>
    <w:rsid w:val="00B84DCE"/>
    <w:rsid w:val="00B932D0"/>
    <w:rsid w:val="00B9451E"/>
    <w:rsid w:val="00B96A0D"/>
    <w:rsid w:val="00B96BBE"/>
    <w:rsid w:val="00BA161E"/>
    <w:rsid w:val="00BA3AB3"/>
    <w:rsid w:val="00BA3CB6"/>
    <w:rsid w:val="00BA5FDF"/>
    <w:rsid w:val="00BB54FC"/>
    <w:rsid w:val="00BB7650"/>
    <w:rsid w:val="00BC0B86"/>
    <w:rsid w:val="00BD0F91"/>
    <w:rsid w:val="00BD5B1E"/>
    <w:rsid w:val="00BE195F"/>
    <w:rsid w:val="00BE1990"/>
    <w:rsid w:val="00BE1FDC"/>
    <w:rsid w:val="00BE2DB1"/>
    <w:rsid w:val="00BE4044"/>
    <w:rsid w:val="00BE45E4"/>
    <w:rsid w:val="00BE4908"/>
    <w:rsid w:val="00BE4AAA"/>
    <w:rsid w:val="00BF0CC5"/>
    <w:rsid w:val="00BF32E1"/>
    <w:rsid w:val="00BF3C47"/>
    <w:rsid w:val="00BF7A67"/>
    <w:rsid w:val="00C01D9A"/>
    <w:rsid w:val="00C10B7D"/>
    <w:rsid w:val="00C11945"/>
    <w:rsid w:val="00C13440"/>
    <w:rsid w:val="00C212C0"/>
    <w:rsid w:val="00C247CC"/>
    <w:rsid w:val="00C2634F"/>
    <w:rsid w:val="00C314D1"/>
    <w:rsid w:val="00C31E87"/>
    <w:rsid w:val="00C350B6"/>
    <w:rsid w:val="00C351A1"/>
    <w:rsid w:val="00C406F7"/>
    <w:rsid w:val="00C40F5F"/>
    <w:rsid w:val="00C426A1"/>
    <w:rsid w:val="00C4620D"/>
    <w:rsid w:val="00C51651"/>
    <w:rsid w:val="00C547A0"/>
    <w:rsid w:val="00C54E82"/>
    <w:rsid w:val="00C562F8"/>
    <w:rsid w:val="00C57B0E"/>
    <w:rsid w:val="00C60D51"/>
    <w:rsid w:val="00C619DE"/>
    <w:rsid w:val="00C630A7"/>
    <w:rsid w:val="00C65038"/>
    <w:rsid w:val="00C655EE"/>
    <w:rsid w:val="00C71A24"/>
    <w:rsid w:val="00C745E8"/>
    <w:rsid w:val="00C83D16"/>
    <w:rsid w:val="00C86344"/>
    <w:rsid w:val="00C90584"/>
    <w:rsid w:val="00C91758"/>
    <w:rsid w:val="00CA015F"/>
    <w:rsid w:val="00CA2FF9"/>
    <w:rsid w:val="00CA31CF"/>
    <w:rsid w:val="00CB22F6"/>
    <w:rsid w:val="00CB2D48"/>
    <w:rsid w:val="00CB2E99"/>
    <w:rsid w:val="00CB32AB"/>
    <w:rsid w:val="00CC1956"/>
    <w:rsid w:val="00CC335A"/>
    <w:rsid w:val="00CC42BB"/>
    <w:rsid w:val="00CC4BFC"/>
    <w:rsid w:val="00CC6E99"/>
    <w:rsid w:val="00CC718A"/>
    <w:rsid w:val="00CD00C0"/>
    <w:rsid w:val="00CD21CB"/>
    <w:rsid w:val="00CD27D2"/>
    <w:rsid w:val="00CD30C0"/>
    <w:rsid w:val="00CD7F73"/>
    <w:rsid w:val="00CE2777"/>
    <w:rsid w:val="00CE4015"/>
    <w:rsid w:val="00CE6185"/>
    <w:rsid w:val="00CE64ED"/>
    <w:rsid w:val="00CF0C03"/>
    <w:rsid w:val="00CF1422"/>
    <w:rsid w:val="00CF1AE7"/>
    <w:rsid w:val="00CF25CB"/>
    <w:rsid w:val="00CF29A2"/>
    <w:rsid w:val="00CF61E2"/>
    <w:rsid w:val="00CF6E85"/>
    <w:rsid w:val="00CF6FB4"/>
    <w:rsid w:val="00D01411"/>
    <w:rsid w:val="00D01E20"/>
    <w:rsid w:val="00D05980"/>
    <w:rsid w:val="00D05DA4"/>
    <w:rsid w:val="00D065FD"/>
    <w:rsid w:val="00D07265"/>
    <w:rsid w:val="00D07345"/>
    <w:rsid w:val="00D07753"/>
    <w:rsid w:val="00D1128C"/>
    <w:rsid w:val="00D11B4C"/>
    <w:rsid w:val="00D12EEA"/>
    <w:rsid w:val="00D142AF"/>
    <w:rsid w:val="00D1448B"/>
    <w:rsid w:val="00D14716"/>
    <w:rsid w:val="00D15D42"/>
    <w:rsid w:val="00D1700F"/>
    <w:rsid w:val="00D2077D"/>
    <w:rsid w:val="00D20D74"/>
    <w:rsid w:val="00D23B0A"/>
    <w:rsid w:val="00D24106"/>
    <w:rsid w:val="00D24A1A"/>
    <w:rsid w:val="00D259DD"/>
    <w:rsid w:val="00D26968"/>
    <w:rsid w:val="00D274D2"/>
    <w:rsid w:val="00D308A6"/>
    <w:rsid w:val="00D30C10"/>
    <w:rsid w:val="00D321A0"/>
    <w:rsid w:val="00D32EF5"/>
    <w:rsid w:val="00D338B1"/>
    <w:rsid w:val="00D34D7A"/>
    <w:rsid w:val="00D37BE0"/>
    <w:rsid w:val="00D4017B"/>
    <w:rsid w:val="00D41E60"/>
    <w:rsid w:val="00D42B35"/>
    <w:rsid w:val="00D435F2"/>
    <w:rsid w:val="00D4429B"/>
    <w:rsid w:val="00D44B98"/>
    <w:rsid w:val="00D45823"/>
    <w:rsid w:val="00D47C7F"/>
    <w:rsid w:val="00D52F3A"/>
    <w:rsid w:val="00D56729"/>
    <w:rsid w:val="00D628C7"/>
    <w:rsid w:val="00D64CF4"/>
    <w:rsid w:val="00D679C8"/>
    <w:rsid w:val="00D700D0"/>
    <w:rsid w:val="00D71F9A"/>
    <w:rsid w:val="00D72381"/>
    <w:rsid w:val="00D7727B"/>
    <w:rsid w:val="00D8446B"/>
    <w:rsid w:val="00D844D2"/>
    <w:rsid w:val="00D85667"/>
    <w:rsid w:val="00D94760"/>
    <w:rsid w:val="00D963D0"/>
    <w:rsid w:val="00DA17DD"/>
    <w:rsid w:val="00DA2B4B"/>
    <w:rsid w:val="00DA342F"/>
    <w:rsid w:val="00DA3589"/>
    <w:rsid w:val="00DA56BF"/>
    <w:rsid w:val="00DB0F68"/>
    <w:rsid w:val="00DB1251"/>
    <w:rsid w:val="00DB5169"/>
    <w:rsid w:val="00DB5E02"/>
    <w:rsid w:val="00DB5FEF"/>
    <w:rsid w:val="00DB6BD7"/>
    <w:rsid w:val="00DC1218"/>
    <w:rsid w:val="00DC2D75"/>
    <w:rsid w:val="00DC343C"/>
    <w:rsid w:val="00DC6363"/>
    <w:rsid w:val="00DC7B54"/>
    <w:rsid w:val="00DD6426"/>
    <w:rsid w:val="00DD6D60"/>
    <w:rsid w:val="00DE0ABD"/>
    <w:rsid w:val="00DE2178"/>
    <w:rsid w:val="00DE3000"/>
    <w:rsid w:val="00DE37D3"/>
    <w:rsid w:val="00DE4BD7"/>
    <w:rsid w:val="00DE6D37"/>
    <w:rsid w:val="00DF1765"/>
    <w:rsid w:val="00DF562B"/>
    <w:rsid w:val="00DF5E7D"/>
    <w:rsid w:val="00DF639D"/>
    <w:rsid w:val="00E008FE"/>
    <w:rsid w:val="00E00963"/>
    <w:rsid w:val="00E04136"/>
    <w:rsid w:val="00E045AB"/>
    <w:rsid w:val="00E06D2A"/>
    <w:rsid w:val="00E1125A"/>
    <w:rsid w:val="00E11CC3"/>
    <w:rsid w:val="00E12AEB"/>
    <w:rsid w:val="00E17D4E"/>
    <w:rsid w:val="00E20807"/>
    <w:rsid w:val="00E21972"/>
    <w:rsid w:val="00E21E05"/>
    <w:rsid w:val="00E256DA"/>
    <w:rsid w:val="00E260DC"/>
    <w:rsid w:val="00E264C7"/>
    <w:rsid w:val="00E275A2"/>
    <w:rsid w:val="00E308F9"/>
    <w:rsid w:val="00E30CCB"/>
    <w:rsid w:val="00E33740"/>
    <w:rsid w:val="00E37D97"/>
    <w:rsid w:val="00E40890"/>
    <w:rsid w:val="00E418E4"/>
    <w:rsid w:val="00E425EA"/>
    <w:rsid w:val="00E53DC5"/>
    <w:rsid w:val="00E64242"/>
    <w:rsid w:val="00E64EF1"/>
    <w:rsid w:val="00E66F2D"/>
    <w:rsid w:val="00E7660A"/>
    <w:rsid w:val="00E80F37"/>
    <w:rsid w:val="00E8265E"/>
    <w:rsid w:val="00E82A36"/>
    <w:rsid w:val="00E83CB5"/>
    <w:rsid w:val="00E84BFC"/>
    <w:rsid w:val="00E91C81"/>
    <w:rsid w:val="00E94DEA"/>
    <w:rsid w:val="00EA09FB"/>
    <w:rsid w:val="00EA3079"/>
    <w:rsid w:val="00EA6193"/>
    <w:rsid w:val="00EB22AB"/>
    <w:rsid w:val="00EB2518"/>
    <w:rsid w:val="00EB3505"/>
    <w:rsid w:val="00EB6266"/>
    <w:rsid w:val="00EC64C2"/>
    <w:rsid w:val="00EC6EF6"/>
    <w:rsid w:val="00EC7D53"/>
    <w:rsid w:val="00ED0FE9"/>
    <w:rsid w:val="00EE1709"/>
    <w:rsid w:val="00EE4824"/>
    <w:rsid w:val="00EE48C7"/>
    <w:rsid w:val="00EE4CD7"/>
    <w:rsid w:val="00EF1501"/>
    <w:rsid w:val="00EF2E0F"/>
    <w:rsid w:val="00EF55E9"/>
    <w:rsid w:val="00F030D6"/>
    <w:rsid w:val="00F059C4"/>
    <w:rsid w:val="00F05B57"/>
    <w:rsid w:val="00F06F05"/>
    <w:rsid w:val="00F07FFB"/>
    <w:rsid w:val="00F11181"/>
    <w:rsid w:val="00F12A66"/>
    <w:rsid w:val="00F1614C"/>
    <w:rsid w:val="00F163B9"/>
    <w:rsid w:val="00F177B9"/>
    <w:rsid w:val="00F20E54"/>
    <w:rsid w:val="00F21E1B"/>
    <w:rsid w:val="00F23A9C"/>
    <w:rsid w:val="00F25FDE"/>
    <w:rsid w:val="00F26759"/>
    <w:rsid w:val="00F32513"/>
    <w:rsid w:val="00F32DE7"/>
    <w:rsid w:val="00F35476"/>
    <w:rsid w:val="00F35481"/>
    <w:rsid w:val="00F40A23"/>
    <w:rsid w:val="00F427C4"/>
    <w:rsid w:val="00F44B6A"/>
    <w:rsid w:val="00F46B95"/>
    <w:rsid w:val="00F47626"/>
    <w:rsid w:val="00F50545"/>
    <w:rsid w:val="00F63663"/>
    <w:rsid w:val="00F70B18"/>
    <w:rsid w:val="00F7171A"/>
    <w:rsid w:val="00F736D7"/>
    <w:rsid w:val="00F76813"/>
    <w:rsid w:val="00F77E55"/>
    <w:rsid w:val="00F81DA9"/>
    <w:rsid w:val="00F8492E"/>
    <w:rsid w:val="00F90184"/>
    <w:rsid w:val="00F91398"/>
    <w:rsid w:val="00F930A8"/>
    <w:rsid w:val="00F94460"/>
    <w:rsid w:val="00F95518"/>
    <w:rsid w:val="00F95A6E"/>
    <w:rsid w:val="00F961E0"/>
    <w:rsid w:val="00F968D0"/>
    <w:rsid w:val="00F976D0"/>
    <w:rsid w:val="00FA0153"/>
    <w:rsid w:val="00FA1F63"/>
    <w:rsid w:val="00FA21B4"/>
    <w:rsid w:val="00FA4815"/>
    <w:rsid w:val="00FA4A02"/>
    <w:rsid w:val="00FA7D62"/>
    <w:rsid w:val="00FB2253"/>
    <w:rsid w:val="00FB3F64"/>
    <w:rsid w:val="00FB4D89"/>
    <w:rsid w:val="00FC33DA"/>
    <w:rsid w:val="00FC4022"/>
    <w:rsid w:val="00FC47BD"/>
    <w:rsid w:val="00FC5C9B"/>
    <w:rsid w:val="00FC656A"/>
    <w:rsid w:val="00FC6BDD"/>
    <w:rsid w:val="00FC6E51"/>
    <w:rsid w:val="00FC7982"/>
    <w:rsid w:val="00FC7F2B"/>
    <w:rsid w:val="00FD0C4C"/>
    <w:rsid w:val="00FD1AA7"/>
    <w:rsid w:val="00FD3FDC"/>
    <w:rsid w:val="00FD4A38"/>
    <w:rsid w:val="00FD5722"/>
    <w:rsid w:val="00FD6B47"/>
    <w:rsid w:val="00FE0898"/>
    <w:rsid w:val="00FE2049"/>
    <w:rsid w:val="00FE36F6"/>
    <w:rsid w:val="00FE421F"/>
    <w:rsid w:val="00FE7750"/>
    <w:rsid w:val="00FF0F1A"/>
    <w:rsid w:val="00FF3BEB"/>
    <w:rsid w:val="00FF476B"/>
    <w:rsid w:val="00FF783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4A732C-BD66-4791-B171-A567A68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B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</w:rPr>
  </w:style>
  <w:style w:type="character" w:styleId="a5">
    <w:name w:val="page number"/>
    <w:uiPriority w:val="99"/>
    <w:semiHidden/>
    <w:rsid w:val="00025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8009D"/>
    <w:rPr>
      <w:rFonts w:cs="Times New Roman"/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/>
      <w:b/>
      <w:sz w:val="39"/>
      <w:u w:val="none"/>
    </w:rPr>
  </w:style>
  <w:style w:type="paragraph" w:styleId="aa">
    <w:name w:val="List Paragraph"/>
    <w:basedOn w:val="a"/>
    <w:uiPriority w:val="99"/>
    <w:qFormat/>
    <w:rsid w:val="00AB2A85"/>
    <w:pPr>
      <w:ind w:left="720"/>
      <w:contextualSpacing/>
    </w:pPr>
  </w:style>
  <w:style w:type="paragraph" w:styleId="ab">
    <w:name w:val="No Spacing"/>
    <w:uiPriority w:val="99"/>
    <w:qFormat/>
    <w:rsid w:val="00E37D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1">
    <w:name w:val="Заголовок №51"/>
    <w:basedOn w:val="a"/>
    <w:uiPriority w:val="99"/>
    <w:rsid w:val="00E37D97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hAnsi="Times New Roman"/>
      <w:b/>
      <w:sz w:val="39"/>
    </w:rPr>
  </w:style>
  <w:style w:type="paragraph" w:styleId="ac">
    <w:name w:val="Normal (Web)"/>
    <w:basedOn w:val="a"/>
    <w:uiPriority w:val="99"/>
    <w:semiHidden/>
    <w:rsid w:val="00904C66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annotation reference"/>
    <w:uiPriority w:val="99"/>
    <w:semiHidden/>
    <w:unhideWhenUsed/>
    <w:rsid w:val="007214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14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14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14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2147B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E12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44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4B98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713630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baltay.ru/finansovoe-upravlenie/resheniya-o-mestnom-byudzhete-na-2021-god-i-planovyj-period-2022-2023-g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-baltay.ru/finansovoe-upravlenie/resheniya-o-mestnom-byudzhete-na-2021-god-i-planovyj-period-2022-2023-g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fo04baltay@yandex.ru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676237188515115E-2"/>
          <c:y val="0.1565489852272805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cat>
            <c:strRef>
              <c:f>Лист1!$A$2:$A$11</c:f>
              <c:strCache>
                <c:ptCount val="9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Платежи при пользовании природными ресурсами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</c:v>
                </c:pt>
                <c:pt idx="7">
                  <c:v>акцизы по подакцизным товарам (продукции), производимым на территории РФ</c:v>
                </c:pt>
                <c:pt idx="8">
                  <c:v>Прочие неналоговые доходы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21372.799999999999</c:v>
                </c:pt>
                <c:pt idx="1">
                  <c:v>17066.3</c:v>
                </c:pt>
                <c:pt idx="2">
                  <c:v>720</c:v>
                </c:pt>
                <c:pt idx="3">
                  <c:v>17813.3</c:v>
                </c:pt>
                <c:pt idx="4">
                  <c:v>78</c:v>
                </c:pt>
                <c:pt idx="5">
                  <c:v>584.1</c:v>
                </c:pt>
                <c:pt idx="6">
                  <c:v>20</c:v>
                </c:pt>
                <c:pt idx="7">
                  <c:v>8836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246884837069784"/>
          <c:y val="0.12794534829487778"/>
          <c:w val="0.33155951753991597"/>
          <c:h val="0.807905628896759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88"/>
              <a:t>Расходы</a:t>
            </a:r>
            <a:r>
              <a:rPr lang="ru-RU" sz="1388" baseline="0"/>
              <a:t> местного бюджета на 2021 год</a:t>
            </a:r>
            <a:endParaRPr lang="ru-RU" sz="1400"/>
          </a:p>
        </c:rich>
      </c:tx>
      <c:overlay val="0"/>
      <c:spPr>
        <a:noFill/>
        <a:ln w="2518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31028208568094E-2"/>
          <c:y val="0.10392929152255102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Обслуживание государственного и муниципального долга</c:v>
                </c:pt>
                <c:pt idx="4">
                  <c:v>Межбюджетные трансферты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 и кинематография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,##0.00">
                  <c:v>38593.199999999997</c:v>
                </c:pt>
                <c:pt idx="1">
                  <c:v>2558</c:v>
                </c:pt>
                <c:pt idx="2" formatCode="#,##0.00">
                  <c:v>21470.5</c:v>
                </c:pt>
                <c:pt idx="3">
                  <c:v>7.4</c:v>
                </c:pt>
                <c:pt idx="4" formatCode="#,##0.00">
                  <c:v>1067.0999999999999</c:v>
                </c:pt>
                <c:pt idx="5" formatCode="#,##0.00">
                  <c:v>199488.1</c:v>
                </c:pt>
                <c:pt idx="6" formatCode="#,##0.00">
                  <c:v>4926.3999999999996</c:v>
                </c:pt>
                <c:pt idx="7" formatCode="#,##0.00">
                  <c:v>30292.1</c:v>
                </c:pt>
                <c:pt idx="8" formatCode="#,##0.00">
                  <c:v>2613.1999999999998</c:v>
                </c:pt>
                <c:pt idx="9">
                  <c:v>754.2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83">
          <a:noFill/>
        </a:ln>
      </c:spPr>
    </c:plotArea>
    <c:legend>
      <c:legendPos val="r"/>
      <c:layout>
        <c:manualLayout>
          <c:xMode val="edge"/>
          <c:yMode val="edge"/>
          <c:x val="0.64750115537883346"/>
          <c:y val="8.8976118512368821E-2"/>
          <c:w val="0.33861005746374728"/>
          <c:h val="0.7998408765625878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60988074957415E-2"/>
          <c:y val="0.16363636363636364"/>
          <c:w val="0.85008517887563884"/>
          <c:h val="0.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00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9"/>
          </c:dPt>
          <c:dPt>
            <c:idx val="1"/>
            <c:bubble3D val="0"/>
            <c:explosion val="27"/>
            <c:spPr>
              <a:solidFill>
                <a:srgbClr val="FF00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38"/>
            <c:spPr>
              <a:solidFill>
                <a:srgbClr val="00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38"/>
            <c:spPr>
              <a:solidFill>
                <a:srgbClr val="FF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177174154929084"/>
                  <c:y val="0.12445315877017354"/>
                </c:manualLayout>
              </c:layout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199488.1</c:v>
                </c:pt>
                <c:pt idx="1">
                  <c:v>30292.1</c:v>
                </c:pt>
                <c:pt idx="2">
                  <c:v>2613.1999999999998</c:v>
                </c:pt>
                <c:pt idx="3">
                  <c:v>4926.3999999999996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993366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CCFF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905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2.385008517887564E-2"/>
          <c:y val="0.73333333333333328"/>
          <c:w val="0.95911413969335602"/>
          <c:h val="0.10505050505050505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10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E7DF-23C3-428E-9E6B-C1CCDF0B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30</Pages>
  <Words>6876</Words>
  <Characters>39198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44</cp:revision>
  <cp:lastPrinted>2020-12-14T07:23:00Z</cp:lastPrinted>
  <dcterms:created xsi:type="dcterms:W3CDTF">2020-12-11T05:17:00Z</dcterms:created>
  <dcterms:modified xsi:type="dcterms:W3CDTF">2020-12-14T07:32:00Z</dcterms:modified>
</cp:coreProperties>
</file>