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93"/>
        <w:gridCol w:w="7393"/>
      </w:tblGrid>
      <w:tr w:rsidR="006B2FD9" w:rsidTr="006B2FD9">
        <w:tc>
          <w:tcPr>
            <w:tcW w:w="7393" w:type="dxa"/>
          </w:tcPr>
          <w:p w:rsidR="006B2FD9" w:rsidRDefault="006B2FD9">
            <w:pPr>
              <w:jc w:val="both"/>
              <w:rPr>
                <w:color w:val="000000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7393" w:type="dxa"/>
            <w:hideMark/>
          </w:tcPr>
          <w:p w:rsidR="006B2FD9" w:rsidRDefault="006B2FD9">
            <w:pPr>
              <w:jc w:val="both"/>
              <w:rPr>
                <w:color w:val="000000"/>
                <w:szCs w:val="28"/>
                <w:shd w:val="clear" w:color="auto" w:fill="FFFFFF"/>
                <w:lang w:eastAsia="ar-SA"/>
              </w:rPr>
            </w:pPr>
          </w:p>
        </w:tc>
      </w:tr>
    </w:tbl>
    <w:p w:rsidR="006B2FD9" w:rsidRDefault="006B2FD9" w:rsidP="006B2FD9">
      <w:pPr>
        <w:jc w:val="both"/>
        <w:rPr>
          <w:color w:val="000000"/>
          <w:szCs w:val="28"/>
          <w:shd w:val="clear" w:color="auto" w:fill="FFFFFF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4233"/>
        <w:gridCol w:w="456"/>
        <w:gridCol w:w="2835"/>
        <w:gridCol w:w="2693"/>
        <w:gridCol w:w="3905"/>
      </w:tblGrid>
      <w:tr w:rsidR="006B2FD9" w:rsidTr="006B2FD9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Реестр планируемых мест (площадок) накопления твердых коммунальных отходов </w:t>
            </w:r>
            <w:proofErr w:type="spellStart"/>
            <w:r>
              <w:rPr>
                <w:b/>
                <w:color w:val="000000"/>
                <w:szCs w:val="28"/>
                <w:shd w:val="clear" w:color="auto" w:fill="FFFFFF"/>
                <w:lang w:eastAsia="ar-SA"/>
              </w:rPr>
              <w:t>Барнуковского</w:t>
            </w:r>
            <w:proofErr w:type="spellEnd"/>
            <w:r>
              <w:rPr>
                <w:b/>
                <w:color w:val="000000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b/>
                <w:szCs w:val="28"/>
              </w:rPr>
              <w:t>муниципального образования (далее – ТКО)</w:t>
            </w:r>
          </w:p>
        </w:tc>
      </w:tr>
      <w:tr w:rsidR="006B2FD9" w:rsidTr="006B2FD9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center"/>
              <w:rPr>
                <w:b/>
                <w:szCs w:val="28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center"/>
              <w:rPr>
                <w:b/>
                <w:szCs w:val="28"/>
              </w:rPr>
            </w:pPr>
            <w:r>
              <w:rPr>
                <w:b/>
                <w:bCs/>
                <w:color w:val="000000"/>
              </w:rPr>
              <w:t>Данные о нахождении мест (площадок) накопления ТКО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Технические характеристики мест (площадок) накопления ТКО</w:t>
            </w:r>
            <w:r>
              <w:rPr>
                <w:rStyle w:val="a6"/>
                <w:b/>
                <w:szCs w:val="28"/>
              </w:rPr>
              <w:footnoteReference w:id="1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Данные о собственниках мест (площадок) накопления</w:t>
            </w:r>
            <w:r>
              <w:rPr>
                <w:rStyle w:val="a6"/>
                <w:b/>
                <w:szCs w:val="28"/>
              </w:rPr>
              <w:footnoteReference w:id="2"/>
            </w:r>
          </w:p>
        </w:tc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 образования ТКО</w:t>
            </w:r>
          </w:p>
        </w:tc>
      </w:tr>
      <w:tr w:rsidR="006B2FD9" w:rsidTr="006B2FD9">
        <w:trPr>
          <w:trHeight w:val="731"/>
        </w:trPr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D9" w:rsidRDefault="006B2FD9">
            <w:pPr>
              <w:rPr>
                <w:b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FD9" w:rsidRDefault="006B2FD9">
            <w:pPr>
              <w:jc w:val="center"/>
              <w:rPr>
                <w:b/>
                <w:szCs w:val="28"/>
              </w:rPr>
            </w:pPr>
            <w:r>
              <w:rPr>
                <w:b/>
                <w:bCs/>
                <w:color w:val="000000"/>
              </w:rPr>
              <w:t>Адрес</w:t>
            </w:r>
          </w:p>
          <w:p w:rsidR="006B2FD9" w:rsidRDefault="006B2FD9">
            <w:pPr>
              <w:jc w:val="center"/>
              <w:rPr>
                <w:b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D9" w:rsidRDefault="006B2FD9">
            <w:pPr>
              <w:rPr>
                <w:b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D9" w:rsidRDefault="006B2FD9">
            <w:pPr>
              <w:rPr>
                <w:b/>
                <w:szCs w:val="28"/>
              </w:rPr>
            </w:pPr>
          </w:p>
        </w:tc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D9" w:rsidRDefault="006B2FD9">
            <w:pPr>
              <w:rPr>
                <w:b/>
                <w:szCs w:val="28"/>
              </w:rPr>
            </w:pPr>
          </w:p>
        </w:tc>
      </w:tr>
      <w:tr w:rsidR="006B2FD9" w:rsidTr="006B2FD9">
        <w:trPr>
          <w:trHeight w:val="4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С.Барнуковка</w:t>
            </w:r>
            <w:proofErr w:type="spellEnd"/>
            <w:r>
              <w:rPr>
                <w:sz w:val="28"/>
                <w:szCs w:val="28"/>
              </w:rPr>
              <w:t xml:space="preserve"> ул. Ленина 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0,8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С.Барнуковка</w:t>
            </w:r>
            <w:proofErr w:type="spellEnd"/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 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0,8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С.Барнуковка</w:t>
            </w:r>
            <w:proofErr w:type="spellEnd"/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0,8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С.Барнуковка</w:t>
            </w:r>
            <w:proofErr w:type="spellEnd"/>
            <w:r>
              <w:rPr>
                <w:sz w:val="28"/>
                <w:szCs w:val="28"/>
              </w:rPr>
              <w:t xml:space="preserve"> ул. Ленина 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0,8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С.Барнуковка</w:t>
            </w:r>
            <w:proofErr w:type="spellEnd"/>
            <w:r>
              <w:rPr>
                <w:sz w:val="28"/>
                <w:szCs w:val="28"/>
              </w:rPr>
              <w:t xml:space="preserve"> ул. Ленина 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0,8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С.Барнуковка</w:t>
            </w:r>
            <w:proofErr w:type="spellEnd"/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олевая 9/1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0,8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С.Барнуковка</w:t>
            </w:r>
            <w:proofErr w:type="spellEnd"/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0,8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С.Барнуковка</w:t>
            </w:r>
            <w:proofErr w:type="spellEnd"/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 37/2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0,8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С.Барнуковка</w:t>
            </w:r>
            <w:proofErr w:type="spellEnd"/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 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0,75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С.Барнуковка</w:t>
            </w:r>
            <w:proofErr w:type="spellEnd"/>
            <w:r>
              <w:rPr>
                <w:sz w:val="28"/>
                <w:szCs w:val="28"/>
              </w:rPr>
              <w:t xml:space="preserve"> ул. Новая 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0,75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С.Барнуковка</w:t>
            </w:r>
            <w:proofErr w:type="spellEnd"/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 109/2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0,75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С.Барнуковка</w:t>
            </w:r>
            <w:proofErr w:type="spellEnd"/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очтовая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0,75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С.Барнуковка</w:t>
            </w:r>
            <w:proofErr w:type="spellEnd"/>
            <w:r>
              <w:rPr>
                <w:sz w:val="28"/>
                <w:szCs w:val="28"/>
              </w:rPr>
              <w:t xml:space="preserve"> ул. Рабочая 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0,75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С.Барнуковка</w:t>
            </w:r>
            <w:proofErr w:type="spellEnd"/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абочая 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0,75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С.Барнуковка</w:t>
            </w:r>
            <w:proofErr w:type="spellEnd"/>
            <w:r>
              <w:rPr>
                <w:sz w:val="28"/>
                <w:szCs w:val="28"/>
              </w:rPr>
              <w:t xml:space="preserve"> ул. Рабочая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Объем 0,75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ОРГН </w:t>
            </w:r>
            <w:r>
              <w:rPr>
                <w:szCs w:val="28"/>
              </w:rPr>
              <w:lastRenderedPageBreak/>
              <w:t>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D443B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</w:t>
            </w:r>
            <w:r w:rsidR="006B2FD9">
              <w:rPr>
                <w:sz w:val="28"/>
                <w:szCs w:val="28"/>
              </w:rPr>
              <w:t xml:space="preserve">тарое </w:t>
            </w:r>
            <w:proofErr w:type="spellStart"/>
            <w:r w:rsidR="006B2FD9">
              <w:rPr>
                <w:sz w:val="28"/>
                <w:szCs w:val="28"/>
              </w:rPr>
              <w:t>Сарайкино</w:t>
            </w:r>
            <w:proofErr w:type="spellEnd"/>
            <w:r w:rsidR="006B2FD9">
              <w:rPr>
                <w:sz w:val="28"/>
                <w:szCs w:val="28"/>
              </w:rPr>
              <w:t xml:space="preserve"> ул</w:t>
            </w:r>
            <w:proofErr w:type="gramStart"/>
            <w:r w:rsidR="006B2FD9">
              <w:rPr>
                <w:sz w:val="28"/>
                <w:szCs w:val="28"/>
              </w:rPr>
              <w:t>.Ц</w:t>
            </w:r>
            <w:proofErr w:type="gramEnd"/>
            <w:r w:rsidR="006B2FD9">
              <w:rPr>
                <w:sz w:val="28"/>
                <w:szCs w:val="28"/>
              </w:rPr>
              <w:t>ентральная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0,75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С.Старое </w:t>
            </w:r>
            <w:proofErr w:type="spellStart"/>
            <w:r>
              <w:rPr>
                <w:sz w:val="28"/>
                <w:szCs w:val="28"/>
              </w:rPr>
              <w:t>Сарайкино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Рабочая</w:t>
            </w:r>
            <w:proofErr w:type="gramEnd"/>
            <w:r>
              <w:rPr>
                <w:sz w:val="28"/>
                <w:szCs w:val="28"/>
              </w:rPr>
              <w:t xml:space="preserve"> 2/2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0,8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С.Старое </w:t>
            </w:r>
            <w:proofErr w:type="spellStart"/>
            <w:r>
              <w:rPr>
                <w:sz w:val="28"/>
                <w:szCs w:val="28"/>
              </w:rPr>
              <w:t>Сарайкино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Садовая</w:t>
            </w:r>
            <w:proofErr w:type="gramEnd"/>
            <w:r>
              <w:rPr>
                <w:sz w:val="28"/>
                <w:szCs w:val="28"/>
              </w:rPr>
              <w:t xml:space="preserve"> 9/2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0,8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Барнуковка</w:t>
            </w:r>
            <w:proofErr w:type="spellEnd"/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елезнодорожная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0,8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С.Сосновка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юбомирова</w:t>
            </w:r>
            <w:proofErr w:type="spell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0,8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С.Сосновка ул. Советская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0,8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szCs w:val="28"/>
              </w:rPr>
              <w:lastRenderedPageBreak/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С.Сосновка ул. Советская 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0,8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С.Сосновка  ул. Комплексная 4/1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0,8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С.Сосновка ул. Молодежная 16/2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0,8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С.Сосновка 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олодежная 1/1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2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0,8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С.Сосновка 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олодежная 13/1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0,8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С.Новая </w:t>
            </w:r>
            <w:proofErr w:type="spellStart"/>
            <w:r>
              <w:rPr>
                <w:sz w:val="28"/>
                <w:szCs w:val="28"/>
              </w:rPr>
              <w:t>Лопастейка</w:t>
            </w:r>
            <w:proofErr w:type="spellEnd"/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очтовая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0,8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С.Новая </w:t>
            </w:r>
            <w:proofErr w:type="spellStart"/>
            <w:r>
              <w:rPr>
                <w:sz w:val="28"/>
                <w:szCs w:val="28"/>
              </w:rPr>
              <w:t>Лопастейка</w:t>
            </w:r>
            <w:proofErr w:type="spellEnd"/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очтовая 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0,8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С.Новая </w:t>
            </w:r>
            <w:proofErr w:type="spellStart"/>
            <w:r>
              <w:rPr>
                <w:sz w:val="28"/>
                <w:szCs w:val="28"/>
              </w:rPr>
              <w:t>Лопастейка</w:t>
            </w:r>
            <w:proofErr w:type="spellEnd"/>
            <w:r>
              <w:rPr>
                <w:sz w:val="28"/>
                <w:szCs w:val="28"/>
              </w:rPr>
              <w:t xml:space="preserve"> Почтовая 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0,8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С.Новая </w:t>
            </w:r>
            <w:proofErr w:type="spellStart"/>
            <w:r>
              <w:rPr>
                <w:sz w:val="28"/>
                <w:szCs w:val="28"/>
              </w:rPr>
              <w:t>Лопастейка</w:t>
            </w:r>
            <w:proofErr w:type="spellEnd"/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очтовая 135/1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0,8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С.гавриловка</w:t>
            </w:r>
            <w:proofErr w:type="spellEnd"/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аречная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0,8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С.Гавриловка ул. Центральная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0,8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Жилой фонд</w:t>
            </w:r>
          </w:p>
        </w:tc>
      </w:tr>
      <w:tr w:rsidR="006B2FD9" w:rsidTr="006B2FD9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both"/>
              <w:rPr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С.Гавриловка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рловская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-2 кв.м.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 шт.</w:t>
            </w:r>
          </w:p>
          <w:p w:rsidR="006B2FD9" w:rsidRDefault="006B2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0,8</w:t>
            </w:r>
          </w:p>
          <w:p w:rsidR="006B2FD9" w:rsidRDefault="006B2FD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Барнуковского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ОРГН 1056400417776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D9" w:rsidRDefault="006B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фонд</w:t>
            </w:r>
          </w:p>
        </w:tc>
      </w:tr>
    </w:tbl>
    <w:p w:rsidR="006B2FD9" w:rsidRDefault="006B2FD9" w:rsidP="006B2FD9">
      <w:pPr>
        <w:jc w:val="both"/>
        <w:rPr>
          <w:b/>
          <w:szCs w:val="28"/>
        </w:rPr>
      </w:pPr>
    </w:p>
    <w:p w:rsidR="006B2FD9" w:rsidRDefault="006B2FD9" w:rsidP="006B2FD9">
      <w:pPr>
        <w:jc w:val="both"/>
        <w:rPr>
          <w:b/>
          <w:szCs w:val="28"/>
        </w:rPr>
      </w:pPr>
    </w:p>
    <w:p w:rsidR="006B2FD9" w:rsidRDefault="006B2FD9" w:rsidP="006B2FD9">
      <w:pPr>
        <w:jc w:val="both"/>
        <w:rPr>
          <w:szCs w:val="28"/>
        </w:rPr>
      </w:pPr>
    </w:p>
    <w:p w:rsidR="006B2FD9" w:rsidRDefault="006B2FD9" w:rsidP="006B2FD9">
      <w:pPr>
        <w:jc w:val="both"/>
        <w:rPr>
          <w:szCs w:val="28"/>
        </w:rPr>
      </w:pPr>
    </w:p>
    <w:p w:rsidR="006B2FD9" w:rsidRDefault="006B2FD9" w:rsidP="006B2FD9">
      <w:pPr>
        <w:jc w:val="both"/>
        <w:rPr>
          <w:color w:val="000000"/>
          <w:szCs w:val="28"/>
          <w:shd w:val="clear" w:color="auto" w:fill="FFFFFF"/>
          <w:lang w:eastAsia="ar-SA"/>
        </w:rPr>
      </w:pPr>
    </w:p>
    <w:p w:rsidR="006B2FD9" w:rsidRDefault="006B2FD9" w:rsidP="006B2FD9">
      <w:pPr>
        <w:jc w:val="both"/>
        <w:rPr>
          <w:color w:val="000000"/>
          <w:szCs w:val="28"/>
          <w:shd w:val="clear" w:color="auto" w:fill="FFFFFF"/>
          <w:lang w:eastAsia="ar-SA"/>
        </w:rPr>
      </w:pPr>
      <w:bookmarkStart w:id="0" w:name="_GoBack"/>
      <w:bookmarkEnd w:id="0"/>
    </w:p>
    <w:p w:rsidR="005B6CB0" w:rsidRDefault="005B6CB0"/>
    <w:sectPr w:rsidR="005B6CB0" w:rsidSect="006B2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855" w:rsidRDefault="009D2855" w:rsidP="006B2FD9">
      <w:r>
        <w:separator/>
      </w:r>
    </w:p>
  </w:endnote>
  <w:endnote w:type="continuationSeparator" w:id="0">
    <w:p w:rsidR="009D2855" w:rsidRDefault="009D2855" w:rsidP="006B2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855" w:rsidRDefault="009D2855" w:rsidP="006B2FD9">
      <w:r>
        <w:separator/>
      </w:r>
    </w:p>
  </w:footnote>
  <w:footnote w:type="continuationSeparator" w:id="0">
    <w:p w:rsidR="009D2855" w:rsidRDefault="009D2855" w:rsidP="006B2FD9">
      <w:r>
        <w:continuationSeparator/>
      </w:r>
    </w:p>
  </w:footnote>
  <w:footnote w:id="1">
    <w:p w:rsidR="006B2FD9" w:rsidRDefault="006B2FD9" w:rsidP="006B2FD9">
      <w:pPr>
        <w:pStyle w:val="a4"/>
      </w:pPr>
      <w:r>
        <w:rPr>
          <w:rStyle w:val="a6"/>
        </w:rPr>
        <w:footnoteRef/>
      </w:r>
    </w:p>
  </w:footnote>
  <w:footnote w:id="2">
    <w:p w:rsidR="006B2FD9" w:rsidRDefault="006B2FD9" w:rsidP="006B2FD9">
      <w:pPr>
        <w:pStyle w:val="a4"/>
      </w:pPr>
    </w:p>
    <w:p w:rsidR="006B2FD9" w:rsidRDefault="006B2FD9" w:rsidP="006B2FD9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FD9"/>
    <w:rsid w:val="005B6CB0"/>
    <w:rsid w:val="006B2FD9"/>
    <w:rsid w:val="009D2855"/>
    <w:rsid w:val="00B67242"/>
    <w:rsid w:val="00D443B0"/>
    <w:rsid w:val="00FA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2FD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6B2FD9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2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B2F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2020-07-24T06:41:00Z</dcterms:created>
  <dcterms:modified xsi:type="dcterms:W3CDTF">2020-07-24T07:36:00Z</dcterms:modified>
</cp:coreProperties>
</file>