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7B" w:rsidRDefault="003E41D0" w:rsidP="003E41D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</w:t>
      </w:r>
      <w:r w:rsidR="00C6607B">
        <w:rPr>
          <w:sz w:val="28"/>
          <w:szCs w:val="28"/>
          <w:lang w:eastAsia="ar-SA"/>
        </w:rPr>
        <w:t>Приложение № 10</w:t>
      </w:r>
    </w:p>
    <w:p w:rsidR="003E41D0" w:rsidRPr="003E41D0" w:rsidRDefault="003E41D0" w:rsidP="003E41D0">
      <w:pPr>
        <w:suppressAutoHyphens/>
        <w:ind w:left="4248"/>
        <w:rPr>
          <w:sz w:val="28"/>
          <w:szCs w:val="28"/>
        </w:rPr>
      </w:pPr>
      <w:r w:rsidRPr="003E41D0">
        <w:rPr>
          <w:sz w:val="28"/>
          <w:szCs w:val="28"/>
        </w:rPr>
        <w:t xml:space="preserve">к </w:t>
      </w:r>
      <w:r w:rsidR="00A74CF5">
        <w:rPr>
          <w:sz w:val="28"/>
          <w:szCs w:val="28"/>
        </w:rPr>
        <w:t xml:space="preserve">решению Собрания депутатов </w:t>
      </w:r>
      <w:r w:rsidRPr="003E41D0">
        <w:rPr>
          <w:sz w:val="28"/>
          <w:szCs w:val="28"/>
        </w:rPr>
        <w:t xml:space="preserve"> </w:t>
      </w:r>
    </w:p>
    <w:p w:rsidR="00B75E55" w:rsidRDefault="003E41D0" w:rsidP="003E41D0">
      <w:pPr>
        <w:suppressAutoHyphens/>
        <w:ind w:left="4248"/>
        <w:rPr>
          <w:sz w:val="28"/>
          <w:szCs w:val="28"/>
        </w:rPr>
      </w:pPr>
      <w:proofErr w:type="spellStart"/>
      <w:r w:rsidRPr="003E41D0">
        <w:rPr>
          <w:sz w:val="28"/>
          <w:szCs w:val="28"/>
        </w:rPr>
        <w:t>Балтайского</w:t>
      </w:r>
      <w:proofErr w:type="spellEnd"/>
      <w:r w:rsidRPr="003E41D0">
        <w:rPr>
          <w:sz w:val="28"/>
          <w:szCs w:val="28"/>
        </w:rPr>
        <w:t xml:space="preserve"> муниципального района </w:t>
      </w:r>
    </w:p>
    <w:p w:rsidR="003E41D0" w:rsidRPr="003E41D0" w:rsidRDefault="00A74CF5" w:rsidP="003E41D0">
      <w:pPr>
        <w:suppressAutoHyphens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3DE6">
        <w:rPr>
          <w:sz w:val="28"/>
          <w:szCs w:val="28"/>
        </w:rPr>
        <w:t>09.12.2019</w:t>
      </w:r>
      <w:r w:rsidR="00B75E5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B3DE6">
        <w:rPr>
          <w:sz w:val="28"/>
          <w:szCs w:val="28"/>
        </w:rPr>
        <w:t xml:space="preserve"> 431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E41D0" w:rsidRPr="003E41D0">
        <w:rPr>
          <w:sz w:val="28"/>
          <w:szCs w:val="28"/>
        </w:rPr>
        <w:t xml:space="preserve"> </w:t>
      </w:r>
    </w:p>
    <w:p w:rsidR="00C6607B" w:rsidRDefault="00C6607B" w:rsidP="00C6607B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6607B" w:rsidRDefault="00C6607B" w:rsidP="00C6607B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Программа муниципальных внутренних заимствований</w:t>
      </w:r>
    </w:p>
    <w:p w:rsidR="00C6607B" w:rsidRDefault="00C6607B" w:rsidP="00C6607B">
      <w:pPr>
        <w:overflowPunct w:val="0"/>
        <w:autoSpaceDE w:val="0"/>
        <w:spacing w:line="216" w:lineRule="auto"/>
        <w:jc w:val="center"/>
        <w:textAlignment w:val="baseline"/>
        <w:rPr>
          <w:b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  <w:lang w:eastAsia="ar-SA"/>
        </w:rPr>
        <w:t>Балтайского</w:t>
      </w:r>
      <w:proofErr w:type="spellEnd"/>
      <w:r>
        <w:rPr>
          <w:b/>
          <w:bCs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>на 20</w:t>
      </w:r>
      <w:r w:rsidR="003E41D0">
        <w:rPr>
          <w:b/>
          <w:sz w:val="28"/>
          <w:szCs w:val="28"/>
          <w:lang w:eastAsia="ar-SA"/>
        </w:rPr>
        <w:t>20</w:t>
      </w:r>
      <w:r>
        <w:rPr>
          <w:b/>
          <w:sz w:val="28"/>
          <w:szCs w:val="28"/>
          <w:lang w:eastAsia="ar-SA"/>
        </w:rPr>
        <w:t xml:space="preserve"> год и на плановый период 202</w:t>
      </w:r>
      <w:r w:rsidR="003E41D0">
        <w:rPr>
          <w:b/>
          <w:sz w:val="28"/>
          <w:szCs w:val="28"/>
          <w:lang w:eastAsia="ar-SA"/>
        </w:rPr>
        <w:t>1</w:t>
      </w:r>
      <w:r>
        <w:rPr>
          <w:b/>
          <w:sz w:val="28"/>
          <w:szCs w:val="28"/>
          <w:lang w:eastAsia="ar-SA"/>
        </w:rPr>
        <w:t xml:space="preserve"> и 202</w:t>
      </w:r>
      <w:r w:rsidR="003E41D0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 xml:space="preserve"> годов</w:t>
      </w:r>
    </w:p>
    <w:p w:rsidR="00C6607B" w:rsidRDefault="00C6607B" w:rsidP="00C6607B">
      <w:pPr>
        <w:suppressAutoHyphens/>
        <w:jc w:val="center"/>
        <w:rPr>
          <w:b/>
          <w:sz w:val="28"/>
          <w:szCs w:val="28"/>
          <w:lang w:eastAsia="ar-SA"/>
        </w:rPr>
      </w:pPr>
    </w:p>
    <w:p w:rsidR="00C6607B" w:rsidRDefault="00C6607B" w:rsidP="00C6607B">
      <w:pPr>
        <w:overflowPunct w:val="0"/>
        <w:autoSpaceDE w:val="0"/>
        <w:spacing w:line="216" w:lineRule="auto"/>
        <w:ind w:left="7080" w:right="-284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(тыс. рублей)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3"/>
        <w:gridCol w:w="1559"/>
        <w:gridCol w:w="1559"/>
        <w:gridCol w:w="1559"/>
      </w:tblGrid>
      <w:tr w:rsidR="00C6607B" w:rsidTr="00C6607B">
        <w:trPr>
          <w:cantSplit/>
          <w:trHeight w:val="609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6607B" w:rsidRDefault="00C6607B" w:rsidP="003E41D0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="003E41D0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6607B" w:rsidRDefault="00C6607B" w:rsidP="003E41D0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3E41D0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607B" w:rsidRDefault="00C6607B" w:rsidP="003E41D0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202</w:t>
            </w:r>
            <w:r w:rsidR="003E41D0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год</w:t>
            </w:r>
          </w:p>
        </w:tc>
      </w:tr>
      <w:tr w:rsidR="00C6607B" w:rsidTr="00C6607B">
        <w:trPr>
          <w:trHeight w:val="419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9A55BD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16</w:t>
            </w:r>
            <w:r w:rsidR="00C6607B">
              <w:rPr>
                <w:bCs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9A55BD" w:rsidP="009A55BD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07B" w:rsidRDefault="009A55BD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7400,0</w:t>
            </w:r>
          </w:p>
        </w:tc>
      </w:tr>
      <w:tr w:rsidR="00C6607B" w:rsidTr="00C6607B">
        <w:trPr>
          <w:trHeight w:val="16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9A55BD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16</w:t>
            </w:r>
            <w:r w:rsidR="00C6607B">
              <w:rPr>
                <w:bCs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9A55BD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07B" w:rsidRDefault="009A55BD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7400,0</w:t>
            </w:r>
          </w:p>
        </w:tc>
      </w:tr>
      <w:tr w:rsidR="00C6607B" w:rsidTr="00C6607B">
        <w:trPr>
          <w:trHeight w:val="16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C6607B" w:rsidTr="00AC392A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Бюджетные кредиты от бюджетов других уровней бюджетной системы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Pr="009A55BD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7B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</w:tr>
      <w:tr w:rsidR="00C6607B" w:rsidTr="00C6607B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6607B" w:rsidTr="00AC392A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7B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</w:tr>
      <w:tr w:rsidR="009A55BD" w:rsidTr="00C6607B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5BD" w:rsidRDefault="009A55BD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5BD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5BD" w:rsidRDefault="00AC392A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D" w:rsidRDefault="00245131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C6607B" w:rsidTr="00AC392A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07B" w:rsidRPr="00AC392A" w:rsidRDefault="00AC392A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 w:rsidRPr="00AC392A"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07B" w:rsidRPr="00AC392A" w:rsidRDefault="00AC392A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 w:rsidRPr="00AC392A">
              <w:rPr>
                <w:b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7B" w:rsidRPr="00AC392A" w:rsidRDefault="00AC392A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 w:rsidRPr="00AC392A">
              <w:rPr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C6607B" w:rsidTr="00AC392A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07B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07B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7B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</w:tr>
      <w:tr w:rsidR="00C6607B" w:rsidTr="00AC392A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07B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07B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7B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</w:tr>
      <w:tr w:rsidR="009A55BD" w:rsidTr="00C6607B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5BD" w:rsidRDefault="009A55BD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55BD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5BD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D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C6607B" w:rsidRDefault="00C6607B" w:rsidP="00C6607B">
      <w:pPr>
        <w:pStyle w:val="a3"/>
        <w:spacing w:line="100" w:lineRule="atLeast"/>
        <w:jc w:val="both"/>
      </w:pPr>
    </w:p>
    <w:p w:rsidR="00C94A86" w:rsidRDefault="00C94A86"/>
    <w:sectPr w:rsidR="00C9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A2"/>
    <w:rsid w:val="00245131"/>
    <w:rsid w:val="00331081"/>
    <w:rsid w:val="003E41D0"/>
    <w:rsid w:val="004B3DE6"/>
    <w:rsid w:val="008F7DA2"/>
    <w:rsid w:val="009A55BD"/>
    <w:rsid w:val="009B03B7"/>
    <w:rsid w:val="00A74CF5"/>
    <w:rsid w:val="00AC392A"/>
    <w:rsid w:val="00B75E55"/>
    <w:rsid w:val="00C6607B"/>
    <w:rsid w:val="00C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A621-6B10-4642-8E2A-031D3047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607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13</cp:revision>
  <dcterms:created xsi:type="dcterms:W3CDTF">2019-11-12T07:24:00Z</dcterms:created>
  <dcterms:modified xsi:type="dcterms:W3CDTF">2019-12-11T05:14:00Z</dcterms:modified>
</cp:coreProperties>
</file>