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937" w:rsidRPr="00756937" w:rsidRDefault="00756937" w:rsidP="007569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bCs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937" w:rsidRPr="00756937" w:rsidRDefault="00756937" w:rsidP="007569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СОБРАНИЕ ДЕПУТАТОВ</w:t>
      </w:r>
    </w:p>
    <w:p w:rsidR="00756937" w:rsidRPr="00756937" w:rsidRDefault="00756937" w:rsidP="007569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БАЛТАЙСКОГО МУНИЦИПАЛЬНОГО РАЙОНА</w:t>
      </w:r>
    </w:p>
    <w:p w:rsidR="00756937" w:rsidRPr="00756937" w:rsidRDefault="00756937" w:rsidP="007569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САРАТОВСКОЙ ОБЛАСТИ</w:t>
      </w:r>
    </w:p>
    <w:p w:rsidR="00756937" w:rsidRPr="00756937" w:rsidRDefault="00756937" w:rsidP="007569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56937" w:rsidRPr="00756937" w:rsidRDefault="00756937" w:rsidP="007569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Сорок восьмое заседание Собрания депутатов</w:t>
      </w:r>
    </w:p>
    <w:p w:rsidR="00756937" w:rsidRPr="00756937" w:rsidRDefault="00756937" w:rsidP="007569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пятого созыва</w:t>
      </w:r>
    </w:p>
    <w:p w:rsidR="00756937" w:rsidRPr="00756937" w:rsidRDefault="00756937" w:rsidP="007569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56937" w:rsidRPr="00756937" w:rsidRDefault="00756937" w:rsidP="007569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756937" w:rsidRPr="00756937" w:rsidRDefault="00756937" w:rsidP="0075693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56937" w:rsidRPr="00756937" w:rsidRDefault="00756937" w:rsidP="0075693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Pr="0075693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12.11.2018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Pr="0075693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300 </w:t>
      </w:r>
    </w:p>
    <w:p w:rsidR="00756937" w:rsidRPr="00756937" w:rsidRDefault="00756937" w:rsidP="0075693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с.Балтай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проекте решения Собрания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Балтайского муниципального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района Саратовской области «О местном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бюджете Балтайского муниципального района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2019 год и на плановый период 2020 и 2021 годов»</w:t>
      </w:r>
    </w:p>
    <w:p w:rsidR="00756937" w:rsidRP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937" w:rsidRP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Положением о бюджетном процессе в Балтайском муниципальном районе Саратовской области, руководствуясь статьей 19 Устава Балтайского муниципального района, Собрание депутатов Балтайского муниципального района 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6937" w:rsidRP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</w:rPr>
        <w:t>1.Принять к рассмотрению проект решения Собрания депутатов Балтайского муниципального района Саратовской области «О местном бюджете Балтайского муниципального района на 2019 и на плановый период 2020 и 2021 годов» (приложение).</w:t>
      </w:r>
    </w:p>
    <w:p w:rsidR="00756937" w:rsidRP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2.Разместить настоящее решение на официальном сайте администрации Балтайского муниципального района Саратовской области </w:t>
      </w:r>
      <w:hyperlink r:id="rId7" w:history="1">
        <w:r w:rsidRPr="00756937">
          <w:rPr>
            <w:rFonts w:ascii="Times New Roman" w:eastAsia="Times New Roman" w:hAnsi="Times New Roman" w:cs="Times New Roman"/>
            <w:sz w:val="28"/>
            <w:szCs w:val="28"/>
          </w:rPr>
          <w:t>www.adm-baltay.ru</w:t>
        </w:r>
      </w:hyperlink>
      <w:r w:rsidRPr="007569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6937" w:rsidRP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</w:rPr>
        <w:t>3.Настоящее решение вступает в силу со дня его подписания.</w:t>
      </w:r>
    </w:p>
    <w:p w:rsidR="00756937" w:rsidRP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 муниципального района                                    А.А. Грунов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left="566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left="495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left="495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left="495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Саратовской области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left="495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12.11.2018 № 300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left="495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6937" w:rsidRDefault="00756937" w:rsidP="0075693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Проект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решения «О местном бюджете Балтайского муниципального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района на 2019 и на плановый период 2020 и 2021 годов»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Бюджетным кодексом Российской Федерации, Положением о бюджетном процессе в Балтайском муниципальном районе Саратовской области, руководствуясь статьей 19 Устава Балтайского муниципального района, Собрание депутатов Балтайского муниципального района 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РЕШИЛО: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2019 год: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в сумме 232477,2 тыс. руб.;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расходов в сумме 232477,2 тыс. руб.;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в сумме 0,00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2020 год и на 2021 год: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на 2020 год в сумме 199873,0 тыс. руб. и на 2021 год в сумме 208004,8 тыс. руб.;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расходов на 2020 год в сумме 199873,0 тыс. руб. и на 2021 год в сумме 208004,8 тыс. руб.;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на 2020 год в сумме 0,0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 и на 2021 год в сумме 0,0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2. Утвердить поступление доходов в местный бюджет Балтайского муниципального района на 2019 год и на плановый период 2020 и 2021 годов согласно приложению № 1 к настоящему решению.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3. Утвердить: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перечень главных администраторов доходов местного бюджета Балтайского муниципального района согласно приложению № 2 к настоящему решению;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норматив распределения доходов местного бюджета Балтайского муниципального района согласно приложению № 2.1 к настоящему решению;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перечень главных администраторов источников внутреннего финансирования дефицита местного бюджета Балтайского муниципального района согласно приложению № 3 к настоящему решению.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Установить, что информационное взаимодействие между управлением Федерального казначейства по Саратовской области и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администраторами доходов местного бюджета Балтайского муниципального района может осуществляться через следующие уполномоченные органы: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финансовое управление администрации Балтайского муниципального района Саратовской области;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администрация Балтайского муниципального района Саратовской области.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5. Утвердить: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бюджетных ассигнований на исполнение публичных нормативных обязательств: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2019 год в сумме 4119,2 тыс. руб.;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2020 год в сумме 3824,5 тыс. руб.;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2021 год в сумме 3815,9 тыс. руб.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6. Утвердить: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объем бюджетных ассигнований муниципального дорожного фонда: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2019 год в сумме 9374,5 тыс. руб.;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2020 год в сумме 0,0 тыс. руб.;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2021 год в сумме 0,0 тыс. руб.;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ведомственную структуру расходов местного бюджета Балтайского муниципального района на 2019 год и на плановый период 2020 и 2021 годов согласно приложению № 4 к настоящему решению;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местного бюджета Балтайского муниципального района на 2019 год и на плановый период 2020 и 2021 годов согласно приложению № 5 к настоящему решению;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распределение бюджетных ассигнований по целевым статьям (муниципальным программам района и не программным направлениям деятельности), группам и подгруппам видов расходов классификации расходов местного бюджета Балтайского муниципального района на 2019 год и на плановый период 2020 и 2021 годов согласно приложению № 6 к настоящему решению;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бюджетные ассигнования по расходам на обслуживание муниципального долга в 2019 году в сумме 6,7 тыс. руб., в 2020 году в сумме 1,0 тыс. руб., в 2021 году в сумме 0,0 тыс. руб.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Установить, что </w:t>
      </w:r>
      <w:r w:rsidRPr="00756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субсидии юридическим лицам (за исключением субсидий государственным (муниципальным) учреждениям),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также субсидий, указанных в пунктах 6 - 8 статьи 78 Бюджетного кодекса Российской Федерации),</w:t>
      </w:r>
      <w:r w:rsidRPr="00756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индивидуальным предпринимателям, а также физическим лицам</w:t>
      </w:r>
      <w:r w:rsidRPr="007569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- производителям товаров, работ, услуг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предоставляются в соответствии с бюджетной росписью местного бюджета Балтайского муниципального района в пределах бюджетных ассигнований и лимитов бюджетных обязательств путем перечисления средств субсидий на расчетные счета получателей субсидий, открытые в кредитных организациях. </w:t>
      </w:r>
    </w:p>
    <w:p w:rsidR="00756937" w:rsidRPr="00756937" w:rsidRDefault="00756937" w:rsidP="00756937">
      <w:pPr>
        <w:tabs>
          <w:tab w:val="left" w:pos="709"/>
        </w:tabs>
        <w:suppressAutoHyphens/>
        <w:overflowPunct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Случаи предоставления субсидий юридическим лицам </w:t>
      </w:r>
      <w:r w:rsidRPr="00756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(за исключением субсидий государственным (муниципальным) учреждениям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субсидий, указанных в пунктах 6 - 8 статьи 78 Бюджетного кодекса Российской Федерации), индивидуальным предпринимателям, а также физическим лицам – производителям товаров, работ, услуг устанавливаются нормативными правовыми актами администрации Балтайского муниципального района.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8. Утвердить межбюджетные трансферты, предоставляемые из областного бюджета в местный бюджет на 2019 год в объеме 192159,2 тыс. руб., на 2020 год в объеме 168459,4 тыс. руб., на 2021 год в объеме 176519,1 тыс. руб.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дотации бюджетам поселений на выравнивание бюджетной обеспеченности бюджетов поселений из местного бюджета Балтайского муниципального района на 2019 год и на плановый период 2020 и 2021 годов согласно приложению № 7 к настоящему решению.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9. Установить критерий выравнивания расчетной бюджетной обеспеченности муниципальных образований на 2019 год в размере 0,94 и на плановый период 2020 и 2021 годов в размере 0,93.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10. Утвердить распределение дотации бюджетам поселений на выравнивание бюджетной обеспеченности за счет субвенции из областного бюджета на 2019 год и на плановый период 2020 и 2021 годов согласно приложению № 8 к настоящему решению.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11. Администрация Балтайского муниципального района обеспечивает направление в 2019 году остатков средств местного бюджета Балтайского муниципального района в объеме до 1000,0 тыс. руб., находящихся по состоянию на 1 января 2019 года на едином счете, за исключением целевых средств, полученных из областного бюджета, на покрытие временных кассовых разрывов.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12. Установить, что правовые акты, влекущие дополнительные расходы средств местного бюджета Балтайского муниципального района или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при сокращении расходов по конкретным статьям местного бюджета после внесения изменений в настоящее решение.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случае, если реализация правового акта частично обеспечена источниками финансирования в местном бюджете Балтайского муниципального района, такой правовой акт реализуется и применяется в пределах средств, предусмотренных на эти цели в местном бюджете.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Установить запрет на принятие новых расходных обязательств и необеспеченное собственными доходами увеличение действующих расходных обязательств, а при необходимости принимать их только после соответствующей оценки эффективности и при условии адекватной оптимизации расходов в заданных бюджетных ограничениях.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13. Утвердить источники внутреннего финансирования дефицита местного бюджета Балтайского муниципального района на 2019 год и на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плановый период 2020 и 2021 годов согласно приложению № 9 к настоящему решению.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14. Утвердить программу муниципальных внутренних заимствований Балтайского муниципального района на 2019 год и на плановый период 2020 и 2021 годов согласно приложению № 10 к настоящему решению.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15. Установить предельный объем муниципального внутреннего долга Балтайского муниципального района на 2019 год в сумме 20159,0 тыс. руб., на 2020 год в сумме 15706,8 тыс. руб. и на 2021 год в сумме 15742,8 тыс. руб.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16. Установить верхний предел муниципального внутреннего долга Балтайского муниципального района: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состоянию на 1 января 2020 года в сумме 1800,0 тыс. руб., в том числе верхний предел долга по муниципальным гарантиям в сумме 0,0 тыс.руб.;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состоянию на 1 января 2021 года в сумме 0,0 тыс. руб., в том числе верхний предел долга по муниципальным гарантиям в сумме 0,0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руб.;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состоянию на 1 января 2022 года в сумме 0,0 тыс. руб., в том числе верхний предел долга по муниципальным гарантиям в сумме 0,0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17. Администрации Балтайского муниципального района не вправе принимать решения, приводящие к увеличению в 2019-2021 годах численности муниципальных служащих Балтайского муниципального района, а также работников муниципальных казенных и бюджетных учреждений.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18. Установить, что средства в объеме остатков субсидий, предоставленных в 2018 году муниципальным бюджетным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недостижением муниципальными бюджетными учреждениями установленных муниципальным заданием показателей, характеризующих объем муниципальных услуг (работ), подлежат возврату в местный бюджет Балтайского муниципального района.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19. Установить следующие дополнительные основания для внесения изменений в сводную бюджетную роспись местного бюджета Балтайского муниципального района без внесения изменений в настоящее решение: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внесение в установленном порядке изменений в муниципальные программы Балтайского муниципального района в части перераспределения бюджетных ассигнований между мероприятиями программы и (или) изменения состава мероприятий муниципальной программы в пределах общего объема бюджетных ассигнований, утвержденного настоящим решением на финансовое обеспечение реализации муниципальной программы.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20. Установить исходя из прогнозируемого уровня инфляции размер индексации с 1 октября 2019 года на 3,9 процента, с 1 октября 2020 года на 3,4 процента, с 1 октября 2021 года на 3,7 процента размеров денежного </w:t>
      </w:r>
      <w:r w:rsidRPr="007569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содержания лицам, замещающим муниципальные должности, и окладов месячного денежного содержания по должностям муниципальной службы Балтайского муниципального района.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21. Настоящее решение подлежит официальному опубликованию и вступает в силу с 1 января 2019 года.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22. Контроль за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налогам.</w:t>
      </w:r>
    </w:p>
    <w:sectPr w:rsidR="00756937" w:rsidRPr="00756937" w:rsidSect="001D514C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56" w:rsidRDefault="00756937" w:rsidP="00F5059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5756" w:rsidRDefault="00756937" w:rsidP="00433AFB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56" w:rsidRDefault="00756937" w:rsidP="00F5059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855756" w:rsidRDefault="00756937" w:rsidP="00433AFB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1376C"/>
    <w:rsid w:val="001236DB"/>
    <w:rsid w:val="00174BF6"/>
    <w:rsid w:val="001D514C"/>
    <w:rsid w:val="001D780B"/>
    <w:rsid w:val="002018B1"/>
    <w:rsid w:val="00451134"/>
    <w:rsid w:val="004964D1"/>
    <w:rsid w:val="00502149"/>
    <w:rsid w:val="006C601C"/>
    <w:rsid w:val="00706B42"/>
    <w:rsid w:val="00707817"/>
    <w:rsid w:val="00756937"/>
    <w:rsid w:val="009252CA"/>
    <w:rsid w:val="009B78E9"/>
    <w:rsid w:val="00AD3B72"/>
    <w:rsid w:val="00B11A37"/>
    <w:rsid w:val="00C7079C"/>
    <w:rsid w:val="00CE25CB"/>
    <w:rsid w:val="00D1376C"/>
    <w:rsid w:val="00F1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2B65A-05CC-4BFA-ACFA-2FB4FEAD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6937"/>
  </w:style>
  <w:style w:type="character" w:styleId="a9">
    <w:name w:val="page number"/>
    <w:basedOn w:val="a0"/>
    <w:rsid w:val="00756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hyperlink" Target="http://www.adm-balta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FD406-1210-42DD-B6D0-077B991C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Трущев</dc:creator>
  <cp:lastModifiedBy>Олег Трущев</cp:lastModifiedBy>
  <cp:revision>17</cp:revision>
  <dcterms:created xsi:type="dcterms:W3CDTF">2018-11-01T19:24:00Z</dcterms:created>
  <dcterms:modified xsi:type="dcterms:W3CDTF">2018-11-14T11:31:00Z</dcterms:modified>
</cp:coreProperties>
</file>