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DC" w:rsidRPr="00174BC7" w:rsidRDefault="00174BC7" w:rsidP="00174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5FB4" w:rsidRPr="00174BC7">
        <w:rPr>
          <w:rFonts w:ascii="Times New Roman" w:hAnsi="Times New Roman" w:cs="Times New Roman"/>
          <w:b/>
          <w:sz w:val="28"/>
          <w:szCs w:val="28"/>
        </w:rPr>
        <w:t>Вопрос: В какой срок может быть применено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коррупции?</w:t>
      </w:r>
    </w:p>
    <w:p w:rsidR="00D75FB4" w:rsidRPr="00174BC7" w:rsidRDefault="00174BC7" w:rsidP="00174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FB4" w:rsidRPr="00174BC7">
        <w:rPr>
          <w:rFonts w:ascii="Times New Roman" w:hAnsi="Times New Roman" w:cs="Times New Roman"/>
          <w:b/>
          <w:sz w:val="28"/>
          <w:szCs w:val="28"/>
        </w:rPr>
        <w:t>Ответ:</w:t>
      </w:r>
      <w:r w:rsidR="00D75FB4" w:rsidRPr="00174BC7">
        <w:rPr>
          <w:rFonts w:ascii="Times New Roman" w:hAnsi="Times New Roman" w:cs="Times New Roman"/>
          <w:sz w:val="28"/>
          <w:szCs w:val="28"/>
        </w:rPr>
        <w:t xml:space="preserve"> Федеральным законом от 03.08.2018 № 304-ФЗ внесены изменения в часть четвертую статьи 193 Трудового кодекса Российской Федерации, которые предусматривают увеличение </w:t>
      </w:r>
      <w:proofErr w:type="gramStart"/>
      <w:r w:rsidR="00D75FB4" w:rsidRPr="00174BC7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D75FB4" w:rsidRPr="00174BC7">
        <w:rPr>
          <w:rFonts w:ascii="Times New Roman" w:hAnsi="Times New Roman" w:cs="Times New Roman"/>
          <w:sz w:val="28"/>
          <w:szCs w:val="28"/>
        </w:rPr>
        <w:t xml:space="preserve"> в течение которого возможно привлечение к дисциплинарной ответственности отдельных категорий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</w:t>
      </w:r>
    </w:p>
    <w:p w:rsidR="00D75FB4" w:rsidRPr="00174BC7" w:rsidRDefault="00174BC7" w:rsidP="00174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75FB4" w:rsidRPr="00174B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дисциплинарное взыскание по этому основанию может быть применено не позднее трех лет со дня </w:t>
      </w:r>
      <w:r w:rsidR="00744355" w:rsidRPr="00174BC7">
        <w:rPr>
          <w:rFonts w:ascii="Times New Roman" w:hAnsi="Times New Roman" w:cs="Times New Roman"/>
          <w:sz w:val="28"/>
          <w:szCs w:val="28"/>
        </w:rPr>
        <w:t>совершения соответствующего поступка. При этом в указанный срок не включается время производства по уголовному делу.</w:t>
      </w:r>
    </w:p>
    <w:sectPr w:rsidR="00D75FB4" w:rsidRPr="001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F"/>
    <w:rsid w:val="00104ADC"/>
    <w:rsid w:val="00174BC7"/>
    <w:rsid w:val="00744355"/>
    <w:rsid w:val="00841595"/>
    <w:rsid w:val="00D75FB4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2018-08-31T10:05:00Z</dcterms:created>
  <dcterms:modified xsi:type="dcterms:W3CDTF">2018-08-31T10:05:00Z</dcterms:modified>
</cp:coreProperties>
</file>