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BD" w:rsidRDefault="00EA09B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E36C0A" w:themeColor="accent6" w:themeShade="BF"/>
          <w:sz w:val="56"/>
          <w:szCs w:val="56"/>
        </w:rPr>
      </w:pPr>
    </w:p>
    <w:p w:rsidR="0098009D" w:rsidRPr="00EA09B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E36C0A" w:themeColor="accent6" w:themeShade="BF"/>
          <w:sz w:val="96"/>
          <w:szCs w:val="96"/>
        </w:rPr>
      </w:pPr>
      <w:r w:rsidRPr="00EA09BD">
        <w:rPr>
          <w:rFonts w:ascii="Times New Roman" w:hAnsi="Times New Roman"/>
          <w:b/>
          <w:i/>
          <w:color w:val="E36C0A" w:themeColor="accent6" w:themeShade="BF"/>
          <w:sz w:val="96"/>
          <w:szCs w:val="96"/>
        </w:rPr>
        <w:t>БЮДЖЕТ ДЛЯ ГРАЖДАН</w:t>
      </w:r>
    </w:p>
    <w:p w:rsidR="00803803" w:rsidRDefault="00803803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56"/>
          <w:szCs w:val="56"/>
        </w:rPr>
      </w:pPr>
    </w:p>
    <w:p w:rsidR="00803803" w:rsidRDefault="00803803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56"/>
          <w:szCs w:val="56"/>
        </w:rPr>
      </w:pPr>
    </w:p>
    <w:p w:rsidR="001D1AB5" w:rsidRPr="00EA09BD" w:rsidRDefault="00805529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Царевщинского</w:t>
      </w:r>
      <w:r w:rsidR="0098009D"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муниципального </w:t>
      </w: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образования</w:t>
      </w:r>
    </w:p>
    <w:p w:rsidR="0098009D" w:rsidRPr="00EA09B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</w:t>
      </w:r>
      <w:r w:rsidR="001D1AB5"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Балтайского муниципального района Саратовской области</w:t>
      </w:r>
    </w:p>
    <w:p w:rsidR="0098009D" w:rsidRPr="00EA09B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на 201</w:t>
      </w:r>
      <w:r w:rsidR="008A034B">
        <w:rPr>
          <w:rFonts w:ascii="Times New Roman" w:hAnsi="Times New Roman"/>
          <w:i/>
          <w:color w:val="5F497A" w:themeColor="accent4" w:themeShade="BF"/>
          <w:sz w:val="44"/>
          <w:szCs w:val="44"/>
        </w:rPr>
        <w:t>6</w:t>
      </w: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год</w:t>
      </w:r>
    </w:p>
    <w:p w:rsidR="0098009D" w:rsidRPr="00803803" w:rsidRDefault="0098009D" w:rsidP="0098009D">
      <w:pPr>
        <w:tabs>
          <w:tab w:val="left" w:pos="1633"/>
        </w:tabs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782144" w:rsidRDefault="00782144" w:rsidP="0098009D">
      <w:pPr>
        <w:tabs>
          <w:tab w:val="left" w:pos="1633"/>
        </w:tabs>
        <w:rPr>
          <w:rFonts w:ascii="Times New Roman" w:hAnsi="Times New Roman"/>
          <w:color w:val="000000"/>
          <w:sz w:val="28"/>
          <w:szCs w:val="28"/>
        </w:rPr>
      </w:pPr>
    </w:p>
    <w:p w:rsidR="0098009D" w:rsidRDefault="0098009D" w:rsidP="0098009D">
      <w:pPr>
        <w:tabs>
          <w:tab w:val="left" w:pos="1633"/>
        </w:tabs>
        <w:rPr>
          <w:rFonts w:ascii="Times New Roman" w:hAnsi="Times New Roman"/>
          <w:color w:val="000000"/>
          <w:sz w:val="28"/>
          <w:szCs w:val="28"/>
        </w:rPr>
      </w:pPr>
    </w:p>
    <w:p w:rsidR="00130A58" w:rsidRPr="00BF72B9" w:rsidRDefault="00130A58" w:rsidP="00130A58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  <w:lang w:val="en-US"/>
        </w:rPr>
        <w:t>ВВОДНАЯ ЧАСТЬ</w:t>
      </w:r>
    </w:p>
    <w:p w:rsidR="00357F73" w:rsidRDefault="00357F73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144" w:rsidRPr="00BF72B9" w:rsidRDefault="00782144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BF72B9" w:rsidRDefault="001F19B6" w:rsidP="001F19B6">
      <w:pPr>
        <w:widowControl w:val="0"/>
        <w:numPr>
          <w:ilvl w:val="1"/>
          <w:numId w:val="2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</w:rPr>
        <w:t xml:space="preserve">Контактная информация </w:t>
      </w:r>
      <w:r w:rsidR="002166CD" w:rsidRPr="00BF72B9">
        <w:rPr>
          <w:rFonts w:ascii="Times New Roman" w:hAnsi="Times New Roman"/>
          <w:b/>
          <w:color w:val="000000"/>
          <w:sz w:val="28"/>
          <w:szCs w:val="28"/>
        </w:rPr>
        <w:t>Царевщинского муниципального образования</w:t>
      </w:r>
    </w:p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9BD" w:rsidRDefault="00EA09BD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Default="00992DB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0A22DA">
        <w:rPr>
          <w:rFonts w:ascii="Times New Roman" w:hAnsi="Times New Roman"/>
          <w:color w:val="000000"/>
          <w:sz w:val="28"/>
          <w:szCs w:val="28"/>
        </w:rPr>
        <w:t>41263</w:t>
      </w:r>
      <w:r w:rsidR="00FF6145">
        <w:rPr>
          <w:rFonts w:ascii="Times New Roman" w:hAnsi="Times New Roman"/>
          <w:color w:val="000000"/>
          <w:sz w:val="28"/>
          <w:szCs w:val="28"/>
        </w:rPr>
        <w:t>6</w:t>
      </w:r>
      <w:r w:rsidR="000A22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72B9">
        <w:rPr>
          <w:rFonts w:ascii="Times New Roman" w:hAnsi="Times New Roman"/>
          <w:color w:val="000000"/>
          <w:sz w:val="28"/>
          <w:szCs w:val="28"/>
        </w:rPr>
        <w:t xml:space="preserve">Саратовская область, Балтайский район, </w:t>
      </w:r>
      <w:r w:rsidR="000A22DA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BF72B9">
        <w:rPr>
          <w:rFonts w:ascii="Times New Roman" w:hAnsi="Times New Roman"/>
          <w:color w:val="000000"/>
          <w:sz w:val="28"/>
          <w:szCs w:val="28"/>
        </w:rPr>
        <w:t>Царевщина</w:t>
      </w:r>
      <w:r w:rsidR="000A22DA">
        <w:rPr>
          <w:rFonts w:ascii="Times New Roman" w:hAnsi="Times New Roman"/>
          <w:color w:val="000000"/>
          <w:sz w:val="28"/>
          <w:szCs w:val="28"/>
        </w:rPr>
        <w:t xml:space="preserve">, ул. Ленина, д. </w:t>
      </w:r>
      <w:r w:rsidR="00FF6145">
        <w:rPr>
          <w:rFonts w:ascii="Times New Roman" w:hAnsi="Times New Roman"/>
          <w:color w:val="000000"/>
          <w:sz w:val="28"/>
          <w:szCs w:val="28"/>
        </w:rPr>
        <w:t>30</w:t>
      </w:r>
      <w:r w:rsidR="000A22DA">
        <w:rPr>
          <w:rFonts w:ascii="Times New Roman" w:hAnsi="Times New Roman"/>
          <w:color w:val="000000"/>
          <w:sz w:val="28"/>
          <w:szCs w:val="28"/>
        </w:rPr>
        <w:t>, код 8</w:t>
      </w:r>
      <w:r w:rsidR="00BF72B9">
        <w:rPr>
          <w:rFonts w:ascii="Times New Roman" w:hAnsi="Times New Roman"/>
          <w:color w:val="000000"/>
          <w:sz w:val="28"/>
          <w:szCs w:val="28"/>
        </w:rPr>
        <w:t>84592</w:t>
      </w:r>
      <w:r w:rsidR="000A22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6145">
        <w:rPr>
          <w:rFonts w:ascii="Times New Roman" w:hAnsi="Times New Roman"/>
          <w:color w:val="000000"/>
          <w:sz w:val="28"/>
          <w:szCs w:val="28"/>
        </w:rPr>
        <w:t>тел. 24-2-06</w:t>
      </w:r>
    </w:p>
    <w:p w:rsidR="000A22DA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503"/>
        <w:gridCol w:w="2835"/>
        <w:gridCol w:w="1984"/>
      </w:tblGrid>
      <w:tr w:rsidR="00FF6145" w:rsidRPr="000A22DA" w:rsidTr="00FF6145">
        <w:tc>
          <w:tcPr>
            <w:tcW w:w="4503" w:type="dxa"/>
          </w:tcPr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Фамилия</w:t>
            </w:r>
          </w:p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Имя Отчество</w:t>
            </w:r>
          </w:p>
        </w:tc>
        <w:tc>
          <w:tcPr>
            <w:tcW w:w="1984" w:type="dxa"/>
          </w:tcPr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Рабочий телефон</w:t>
            </w:r>
          </w:p>
        </w:tc>
      </w:tr>
      <w:tr w:rsidR="00FF6145" w:rsidRPr="000A22DA" w:rsidTr="00FF6145">
        <w:tc>
          <w:tcPr>
            <w:tcW w:w="4503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Глава Царевщинского муниципального образования</w:t>
            </w:r>
          </w:p>
        </w:tc>
        <w:tc>
          <w:tcPr>
            <w:tcW w:w="2835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Фадеев Александр Михайлович</w:t>
            </w:r>
          </w:p>
        </w:tc>
        <w:tc>
          <w:tcPr>
            <w:tcW w:w="1984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24-2-06</w:t>
            </w:r>
          </w:p>
        </w:tc>
      </w:tr>
      <w:tr w:rsidR="00FF6145" w:rsidRPr="000A22DA" w:rsidTr="00FF6145">
        <w:tc>
          <w:tcPr>
            <w:tcW w:w="4503" w:type="dxa"/>
          </w:tcPr>
          <w:p w:rsidR="00FF6145" w:rsidRPr="007C1D7E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главы </w:t>
            </w:r>
            <w:r w:rsidR="00BE1261" w:rsidRPr="007C1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7C1D7E">
              <w:rPr>
                <w:rFonts w:ascii="Times New Roman" w:hAnsi="Times New Roman"/>
                <w:color w:val="000000"/>
                <w:sz w:val="28"/>
                <w:szCs w:val="28"/>
              </w:rPr>
              <w:t>Царевщинского муниципального образования</w:t>
            </w:r>
          </w:p>
        </w:tc>
        <w:tc>
          <w:tcPr>
            <w:tcW w:w="2835" w:type="dxa"/>
          </w:tcPr>
          <w:p w:rsidR="00FF6145" w:rsidRPr="007C1D7E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7E">
              <w:rPr>
                <w:rFonts w:ascii="Times New Roman" w:hAnsi="Times New Roman"/>
                <w:color w:val="000000"/>
                <w:sz w:val="28"/>
                <w:szCs w:val="28"/>
              </w:rPr>
              <w:t>Долгов Александр Дмитриевич</w:t>
            </w:r>
          </w:p>
        </w:tc>
        <w:tc>
          <w:tcPr>
            <w:tcW w:w="1984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7E">
              <w:rPr>
                <w:rFonts w:ascii="Times New Roman" w:hAnsi="Times New Roman"/>
                <w:color w:val="000000"/>
                <w:sz w:val="28"/>
                <w:szCs w:val="28"/>
              </w:rPr>
              <w:t>25-1-33</w:t>
            </w:r>
          </w:p>
        </w:tc>
      </w:tr>
      <w:tr w:rsidR="00FF6145" w:rsidRPr="000A22DA" w:rsidTr="00FF6145">
        <w:tc>
          <w:tcPr>
            <w:tcW w:w="4503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835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Моисеева Наталья Сергеевна</w:t>
            </w:r>
          </w:p>
        </w:tc>
        <w:tc>
          <w:tcPr>
            <w:tcW w:w="1984" w:type="dxa"/>
          </w:tcPr>
          <w:p w:rsidR="00FF6145" w:rsidRPr="00F70C6B" w:rsidRDefault="00FF6145" w:rsidP="003B71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24-2-06</w:t>
            </w:r>
          </w:p>
        </w:tc>
      </w:tr>
      <w:tr w:rsidR="00FF6145" w:rsidRPr="000A22DA" w:rsidTr="00FF6145">
        <w:tc>
          <w:tcPr>
            <w:tcW w:w="4503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835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Бобкова Евгения Михайловна</w:t>
            </w:r>
          </w:p>
        </w:tc>
        <w:tc>
          <w:tcPr>
            <w:tcW w:w="1984" w:type="dxa"/>
          </w:tcPr>
          <w:p w:rsidR="00FF6145" w:rsidRPr="00F70C6B" w:rsidRDefault="00FF6145" w:rsidP="003B71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24-2-06</w:t>
            </w:r>
          </w:p>
        </w:tc>
      </w:tr>
    </w:tbl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Default="001F19B6" w:rsidP="001F19B6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19B6">
        <w:rPr>
          <w:rFonts w:ascii="Times New Roman" w:hAnsi="Times New Roman"/>
          <w:b/>
          <w:color w:val="000000"/>
          <w:sz w:val="28"/>
          <w:szCs w:val="28"/>
        </w:rPr>
        <w:t xml:space="preserve">Обеспечение открытости и прозрачности </w:t>
      </w:r>
    </w:p>
    <w:p w:rsidR="00CF7D64" w:rsidRPr="001F19B6" w:rsidRDefault="00CF7D64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19B6" w:rsidRDefault="00992DB4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F19B6"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 w:rsidR="001F19B6">
        <w:rPr>
          <w:rFonts w:ascii="Times New Roman" w:hAnsi="Times New Roman"/>
          <w:sz w:val="28"/>
          <w:szCs w:val="28"/>
        </w:rPr>
        <w:t>,</w:t>
      </w:r>
      <w:r w:rsidR="001F19B6"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 w:rsidR="001F19B6">
        <w:rPr>
          <w:rFonts w:ascii="Times New Roman" w:hAnsi="Times New Roman"/>
          <w:sz w:val="28"/>
          <w:szCs w:val="28"/>
        </w:rPr>
        <w:t>,</w:t>
      </w:r>
      <w:r w:rsidR="001F19B6" w:rsidRPr="00D963D0">
        <w:rPr>
          <w:rFonts w:ascii="Times New Roman" w:hAnsi="Times New Roman"/>
          <w:sz w:val="28"/>
          <w:szCs w:val="28"/>
        </w:rPr>
        <w:t xml:space="preserve"> </w:t>
      </w:r>
      <w:r w:rsidR="00BF72B9">
        <w:rPr>
          <w:rFonts w:ascii="Times New Roman" w:hAnsi="Times New Roman"/>
          <w:sz w:val="28"/>
          <w:szCs w:val="28"/>
        </w:rPr>
        <w:t>Царевщинское</w:t>
      </w:r>
      <w:r w:rsidR="001F19B6">
        <w:rPr>
          <w:rFonts w:ascii="Times New Roman" w:hAnsi="Times New Roman"/>
          <w:sz w:val="28"/>
          <w:szCs w:val="28"/>
        </w:rPr>
        <w:t xml:space="preserve"> муниципальн</w:t>
      </w:r>
      <w:r w:rsidR="00BF72B9">
        <w:rPr>
          <w:rFonts w:ascii="Times New Roman" w:hAnsi="Times New Roman"/>
          <w:sz w:val="28"/>
          <w:szCs w:val="28"/>
        </w:rPr>
        <w:t>ое</w:t>
      </w:r>
      <w:r w:rsidR="001F19B6">
        <w:rPr>
          <w:rFonts w:ascii="Times New Roman" w:hAnsi="Times New Roman"/>
          <w:sz w:val="28"/>
          <w:szCs w:val="28"/>
        </w:rPr>
        <w:t xml:space="preserve"> </w:t>
      </w:r>
      <w:r w:rsidR="00BF72B9">
        <w:rPr>
          <w:rFonts w:ascii="Times New Roman" w:hAnsi="Times New Roman"/>
          <w:sz w:val="28"/>
          <w:szCs w:val="28"/>
        </w:rPr>
        <w:t>образование</w:t>
      </w:r>
      <w:r w:rsidR="001F19B6">
        <w:rPr>
          <w:rFonts w:ascii="Times New Roman" w:hAnsi="Times New Roman"/>
          <w:sz w:val="28"/>
          <w:szCs w:val="28"/>
        </w:rPr>
        <w:t xml:space="preserve"> </w:t>
      </w:r>
      <w:r w:rsidR="001F19B6" w:rsidRPr="00D963D0">
        <w:rPr>
          <w:rFonts w:ascii="Times New Roman" w:hAnsi="Times New Roman"/>
          <w:sz w:val="28"/>
          <w:szCs w:val="28"/>
        </w:rPr>
        <w:t xml:space="preserve">обеспечивает прозрачность при распределении бюджетных средств через широкомасштабное информирование населения </w:t>
      </w:r>
      <w:r w:rsidR="001F19B6">
        <w:rPr>
          <w:rFonts w:ascii="Times New Roman" w:hAnsi="Times New Roman"/>
          <w:sz w:val="28"/>
          <w:szCs w:val="28"/>
        </w:rPr>
        <w:t>о бюджетном процессе</w:t>
      </w:r>
      <w:r w:rsidR="001F19B6" w:rsidRPr="00D963D0">
        <w:rPr>
          <w:rFonts w:ascii="Times New Roman" w:hAnsi="Times New Roman"/>
          <w:sz w:val="28"/>
          <w:szCs w:val="28"/>
        </w:rPr>
        <w:t xml:space="preserve">. </w:t>
      </w:r>
    </w:p>
    <w:p w:rsidR="001F19B6" w:rsidRPr="00D963D0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по бюджету подлежит размещению в сети Интернет в формате, обеспечивающем автоматическую 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/>
          <w:sz w:val="28"/>
          <w:szCs w:val="28"/>
        </w:rPr>
        <w:t>но использоваться в любых 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D94760" w:rsidRDefault="00D94760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6B47" w:rsidRPr="007C1D7E" w:rsidRDefault="007C1D7E" w:rsidP="007C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8A034B" w:rsidRPr="007C1D7E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7C1D7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8A034B" w:rsidRPr="007C1D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19B6" w:rsidRPr="007C1D7E">
        <w:rPr>
          <w:rFonts w:ascii="Times New Roman" w:hAnsi="Times New Roman"/>
          <w:b/>
          <w:color w:val="000000"/>
          <w:sz w:val="28"/>
          <w:szCs w:val="28"/>
        </w:rPr>
        <w:t>Формат</w:t>
      </w:r>
      <w:r w:rsidR="00AB49AD" w:rsidRPr="007C1D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39C3">
        <w:rPr>
          <w:rFonts w:ascii="Times New Roman" w:hAnsi="Times New Roman"/>
          <w:b/>
          <w:color w:val="000000"/>
          <w:sz w:val="28"/>
          <w:szCs w:val="28"/>
        </w:rPr>
        <w:t xml:space="preserve">местного </w:t>
      </w:r>
      <w:r w:rsidR="001F19B6" w:rsidRPr="007C1D7E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7A2522" w:rsidRPr="007C1D7E">
        <w:rPr>
          <w:rFonts w:ascii="Times New Roman" w:hAnsi="Times New Roman"/>
          <w:b/>
          <w:color w:val="000000"/>
          <w:sz w:val="28"/>
          <w:szCs w:val="28"/>
        </w:rPr>
        <w:t>Царевщинского</w:t>
      </w:r>
      <w:r w:rsidR="001F19B6" w:rsidRPr="007C1D7E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7A2522" w:rsidRPr="007C1D7E">
        <w:rPr>
          <w:rFonts w:ascii="Times New Roman" w:hAnsi="Times New Roman"/>
          <w:b/>
          <w:color w:val="000000"/>
          <w:sz w:val="28"/>
          <w:szCs w:val="28"/>
        </w:rPr>
        <w:t>образования</w:t>
      </w:r>
      <w:r w:rsidR="00130A58" w:rsidRPr="007C1D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F7D64" w:rsidRPr="00CF7D64" w:rsidRDefault="00CF7D64" w:rsidP="00CF7D64">
      <w:pPr>
        <w:pStyle w:val="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6B47" w:rsidRDefault="007E6AB1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F39C3">
        <w:rPr>
          <w:rFonts w:ascii="Times New Roman" w:hAnsi="Times New Roman"/>
          <w:color w:val="000000"/>
          <w:sz w:val="28"/>
          <w:szCs w:val="28"/>
        </w:rPr>
        <w:t>М</w:t>
      </w:r>
      <w:r w:rsidR="000F39C3" w:rsidRPr="000F39C3">
        <w:rPr>
          <w:rFonts w:ascii="Times New Roman" w:hAnsi="Times New Roman"/>
          <w:color w:val="000000"/>
          <w:sz w:val="28"/>
          <w:szCs w:val="28"/>
        </w:rPr>
        <w:t>естн</w:t>
      </w:r>
      <w:r w:rsidR="000F39C3">
        <w:rPr>
          <w:rFonts w:ascii="Times New Roman" w:hAnsi="Times New Roman"/>
          <w:color w:val="000000"/>
          <w:sz w:val="28"/>
          <w:szCs w:val="28"/>
        </w:rPr>
        <w:t>ый</w:t>
      </w:r>
      <w:r w:rsidR="000F39C3" w:rsidRPr="000F39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39C3">
        <w:rPr>
          <w:rFonts w:ascii="Times New Roman" w:hAnsi="Times New Roman"/>
          <w:color w:val="000000"/>
          <w:sz w:val="28"/>
          <w:szCs w:val="28"/>
        </w:rPr>
        <w:t>б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r w:rsidR="002166CD">
        <w:rPr>
          <w:rFonts w:ascii="Times New Roman" w:hAnsi="Times New Roman"/>
          <w:color w:val="000000"/>
          <w:sz w:val="28"/>
          <w:szCs w:val="28"/>
        </w:rPr>
        <w:t>Царевщинского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2166CD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B45628">
        <w:rPr>
          <w:rFonts w:ascii="Times New Roman" w:hAnsi="Times New Roman"/>
          <w:color w:val="000000"/>
          <w:sz w:val="28"/>
          <w:szCs w:val="28"/>
        </w:rPr>
        <w:t>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средств для финансового обеспечения задач и ф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ункций органов </w:t>
      </w:r>
      <w:r w:rsidR="00AB70EC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594">
        <w:rPr>
          <w:rFonts w:ascii="Times New Roman" w:hAnsi="Times New Roman"/>
          <w:color w:val="000000"/>
          <w:sz w:val="28"/>
          <w:szCs w:val="28"/>
        </w:rPr>
        <w:t>поселения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 Таким обр</w:t>
      </w:r>
      <w:r w:rsidR="00B45628">
        <w:rPr>
          <w:rFonts w:ascii="Times New Roman" w:hAnsi="Times New Roman"/>
          <w:color w:val="000000"/>
          <w:sz w:val="28"/>
          <w:szCs w:val="28"/>
        </w:rPr>
        <w:t>азом, бюджет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</w:t>
      </w:r>
      <w:r w:rsidR="00AB70EC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</w:t>
      </w:r>
    </w:p>
    <w:p w:rsidR="00B2761E" w:rsidRPr="00431EBC" w:rsidRDefault="00B2761E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9AD" w:rsidRDefault="00AB49AD" w:rsidP="00D26968">
      <w:pPr>
        <w:ind w:left="-992" w:right="-574" w:hanging="709"/>
        <w:jc w:val="both"/>
        <w:rPr>
          <w:rFonts w:ascii="Times New Roman" w:hAnsi="Times New Roman"/>
          <w:sz w:val="28"/>
          <w:szCs w:val="28"/>
        </w:rPr>
      </w:pPr>
    </w:p>
    <w:p w:rsidR="0028286C" w:rsidRDefault="00664691" w:rsidP="00664691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8286C" w:rsidRPr="0028286C">
        <w:rPr>
          <w:rFonts w:ascii="Times New Roman" w:hAnsi="Times New Roman"/>
          <w:b/>
          <w:sz w:val="28"/>
          <w:szCs w:val="28"/>
        </w:rPr>
        <w:t>. ОСНОВНЫЕ ХАРАКТЕРИСТИКИ</w:t>
      </w:r>
      <w:r w:rsidR="000F39C3" w:rsidRPr="000F39C3">
        <w:t xml:space="preserve"> </w:t>
      </w:r>
      <w:r w:rsidR="000F39C3">
        <w:rPr>
          <w:rFonts w:ascii="Times New Roman" w:hAnsi="Times New Roman"/>
          <w:b/>
          <w:sz w:val="28"/>
          <w:szCs w:val="28"/>
        </w:rPr>
        <w:t>МЕСТНОГО</w:t>
      </w:r>
      <w:r w:rsidR="00AB49AD">
        <w:rPr>
          <w:rFonts w:ascii="Times New Roman" w:hAnsi="Times New Roman"/>
          <w:b/>
          <w:sz w:val="28"/>
          <w:szCs w:val="28"/>
        </w:rPr>
        <w:t xml:space="preserve"> 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БЮДЖЕТА </w:t>
      </w:r>
      <w:r w:rsidR="005C277D">
        <w:rPr>
          <w:rFonts w:ascii="Times New Roman" w:hAnsi="Times New Roman"/>
          <w:b/>
          <w:sz w:val="28"/>
          <w:szCs w:val="28"/>
        </w:rPr>
        <w:t xml:space="preserve">ЦАРЕВЩИНСКОГО </w:t>
      </w:r>
      <w:r w:rsidR="00AB49AD">
        <w:rPr>
          <w:rFonts w:ascii="Times New Roman" w:hAnsi="Times New Roman"/>
          <w:b/>
          <w:sz w:val="28"/>
          <w:szCs w:val="28"/>
        </w:rPr>
        <w:t>МУНИЦИПАЛЬНОГО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 </w:t>
      </w:r>
      <w:r w:rsidR="003360FD">
        <w:rPr>
          <w:rFonts w:ascii="Times New Roman" w:hAnsi="Times New Roman"/>
          <w:b/>
          <w:sz w:val="28"/>
          <w:szCs w:val="28"/>
        </w:rPr>
        <w:t>ОБРАЗОВАНИЯ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p w:rsidR="0028286C" w:rsidRPr="004B01A6" w:rsidRDefault="0028286C" w:rsidP="0028286C">
      <w:pPr>
        <w:rPr>
          <w:rFonts w:ascii="Times New Roman" w:hAnsi="Times New Roman"/>
        </w:rPr>
      </w:pPr>
      <w:r w:rsidRPr="00B15DED">
        <w:rPr>
          <w:rFonts w:ascii="Times New Roman" w:hAnsi="Times New Roman"/>
          <w:bCs/>
        </w:rPr>
        <w:t>Таблица 1. Основные характеристики</w:t>
      </w:r>
      <w:r w:rsidR="000F39C3" w:rsidRPr="000F39C3">
        <w:t xml:space="preserve"> </w:t>
      </w:r>
      <w:r w:rsidR="000F39C3" w:rsidRPr="000F39C3">
        <w:rPr>
          <w:rFonts w:ascii="Times New Roman" w:hAnsi="Times New Roman"/>
          <w:bCs/>
        </w:rPr>
        <w:t>местного</w:t>
      </w:r>
      <w:r w:rsidR="00AB49AD">
        <w:rPr>
          <w:rFonts w:ascii="Times New Roman" w:hAnsi="Times New Roman"/>
          <w:bCs/>
        </w:rPr>
        <w:t xml:space="preserve"> </w:t>
      </w:r>
      <w:r w:rsidRPr="00B15DED">
        <w:rPr>
          <w:rFonts w:ascii="Times New Roman" w:hAnsi="Times New Roman"/>
          <w:bCs/>
        </w:rPr>
        <w:t>бю</w:t>
      </w:r>
      <w:r w:rsidR="007C7038">
        <w:rPr>
          <w:rFonts w:ascii="Times New Roman" w:hAnsi="Times New Roman"/>
          <w:bCs/>
        </w:rPr>
        <w:t xml:space="preserve">джета </w:t>
      </w:r>
      <w:r w:rsidR="005C277D">
        <w:rPr>
          <w:rFonts w:ascii="Times New Roman" w:hAnsi="Times New Roman"/>
          <w:bCs/>
        </w:rPr>
        <w:t>Царевщинского</w:t>
      </w:r>
      <w:r w:rsidR="003360FD">
        <w:rPr>
          <w:rFonts w:ascii="Times New Roman" w:hAnsi="Times New Roman"/>
          <w:bCs/>
        </w:rPr>
        <w:t xml:space="preserve"> м</w:t>
      </w:r>
      <w:r w:rsidR="00AB49AD">
        <w:rPr>
          <w:rFonts w:ascii="Times New Roman" w:hAnsi="Times New Roman"/>
          <w:bCs/>
        </w:rPr>
        <w:t>униципального</w:t>
      </w:r>
      <w:r w:rsidR="007C7038">
        <w:rPr>
          <w:rFonts w:ascii="Times New Roman" w:hAnsi="Times New Roman"/>
          <w:bCs/>
        </w:rPr>
        <w:t xml:space="preserve"> </w:t>
      </w:r>
      <w:r w:rsidR="003360FD">
        <w:rPr>
          <w:rFonts w:ascii="Times New Roman" w:hAnsi="Times New Roman"/>
          <w:bCs/>
        </w:rPr>
        <w:t>образования</w:t>
      </w:r>
      <w:r w:rsidR="007C7038">
        <w:rPr>
          <w:rFonts w:ascii="Times New Roman" w:hAnsi="Times New Roman"/>
          <w:bCs/>
        </w:rPr>
        <w:t xml:space="preserve"> на 201</w:t>
      </w:r>
      <w:r w:rsidR="007C1D7E">
        <w:rPr>
          <w:rFonts w:ascii="Times New Roman" w:hAnsi="Times New Roman"/>
          <w:bCs/>
        </w:rPr>
        <w:t>6</w:t>
      </w:r>
      <w:r w:rsidRPr="00B15DED">
        <w:rPr>
          <w:rFonts w:ascii="Times New Roman" w:hAnsi="Times New Roman"/>
          <w:bCs/>
        </w:rPr>
        <w:t xml:space="preserve"> год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42"/>
      </w:tblGrid>
      <w:tr w:rsidR="00F04B13" w:rsidRPr="002442B9" w:rsidTr="00F04B13">
        <w:trPr>
          <w:trHeight w:val="851"/>
        </w:trPr>
        <w:tc>
          <w:tcPr>
            <w:tcW w:w="6912" w:type="dxa"/>
            <w:shd w:val="clear" w:color="auto" w:fill="auto"/>
            <w:vAlign w:val="center"/>
          </w:tcPr>
          <w:p w:rsidR="00F04B13" w:rsidRPr="002442B9" w:rsidRDefault="00F04B13" w:rsidP="0065626A">
            <w:pPr>
              <w:jc w:val="center"/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2" w:type="dxa"/>
          </w:tcPr>
          <w:p w:rsidR="00F04B13" w:rsidRPr="0011208A" w:rsidRDefault="00F04B13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 xml:space="preserve"> </w:t>
            </w:r>
          </w:p>
          <w:p w:rsidR="00F04B13" w:rsidRDefault="00F04B13" w:rsidP="00ED15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7C1D7E">
              <w:rPr>
                <w:rFonts w:ascii="Times New Roman" w:hAnsi="Times New Roman"/>
              </w:rPr>
              <w:t>6</w:t>
            </w:r>
          </w:p>
          <w:p w:rsidR="002F6FE4" w:rsidRPr="0011208A" w:rsidRDefault="002F6FE4" w:rsidP="002F6F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7C1D7E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2 418,4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алоговые и н</w:t>
            </w:r>
            <w:r w:rsidRPr="002442B9">
              <w:rPr>
                <w:rFonts w:ascii="Times New Roman" w:hAnsi="Times New Roman"/>
              </w:rPr>
              <w:t>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7C1D7E" w:rsidP="005C2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2 028,9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7C1D7E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389,5</w:t>
            </w:r>
          </w:p>
        </w:tc>
      </w:tr>
      <w:tr w:rsidR="00CE6DFC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CE6DFC" w:rsidRPr="002442B9" w:rsidRDefault="00CE6DFC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РАСХОДЫ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6DFC" w:rsidRPr="002442B9" w:rsidRDefault="007C1D7E" w:rsidP="00D94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2 418,4</w:t>
            </w:r>
          </w:p>
        </w:tc>
      </w:tr>
      <w:tr w:rsidR="007E6AB1" w:rsidRPr="002442B9" w:rsidTr="007E6AB1">
        <w:trPr>
          <w:trHeight w:val="335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ДЕФИЦИТ (-) / ПРОФИЦИТ (+)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CE6DFC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6AB1" w:rsidRPr="002442B9" w:rsidTr="007E6AB1">
        <w:trPr>
          <w:trHeight w:val="335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</w:t>
            </w:r>
            <w:r w:rsidRPr="002442B9">
              <w:rPr>
                <w:rFonts w:ascii="Times New Roman" w:hAnsi="Times New Roman"/>
              </w:rPr>
              <w:t xml:space="preserve"> финансирования дефицита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CE6DFC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6D60A5" w:rsidRDefault="006D60A5" w:rsidP="0028286C">
      <w:pPr>
        <w:rPr>
          <w:rFonts w:ascii="Times New Roman" w:hAnsi="Times New Roman"/>
          <w:sz w:val="28"/>
          <w:szCs w:val="28"/>
        </w:rPr>
      </w:pPr>
    </w:p>
    <w:p w:rsidR="00B2761E" w:rsidRDefault="00B2761E" w:rsidP="0028286C">
      <w:pPr>
        <w:rPr>
          <w:rFonts w:ascii="Times New Roman" w:hAnsi="Times New Roman"/>
          <w:sz w:val="28"/>
          <w:szCs w:val="28"/>
        </w:rPr>
      </w:pPr>
    </w:p>
    <w:p w:rsidR="00EA09BD" w:rsidRDefault="00EA09BD" w:rsidP="003348A6">
      <w:pPr>
        <w:jc w:val="both"/>
        <w:rPr>
          <w:rFonts w:ascii="Times New Roman" w:hAnsi="Times New Roman"/>
          <w:sz w:val="28"/>
          <w:szCs w:val="28"/>
        </w:rPr>
      </w:pPr>
    </w:p>
    <w:p w:rsidR="003348A6" w:rsidRPr="005C277D" w:rsidRDefault="003348A6" w:rsidP="005C277D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5C277D">
        <w:rPr>
          <w:rFonts w:ascii="Times New Roman" w:hAnsi="Times New Roman"/>
          <w:b/>
          <w:sz w:val="28"/>
          <w:szCs w:val="28"/>
        </w:rPr>
        <w:t>ДОХОДЫ</w:t>
      </w:r>
      <w:r w:rsidR="00AB49AD" w:rsidRPr="005C277D">
        <w:rPr>
          <w:rFonts w:ascii="Times New Roman" w:hAnsi="Times New Roman"/>
          <w:b/>
          <w:sz w:val="28"/>
          <w:szCs w:val="28"/>
        </w:rPr>
        <w:t xml:space="preserve"> </w:t>
      </w:r>
      <w:r w:rsidR="000F39C3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5C277D">
        <w:rPr>
          <w:rFonts w:ascii="Times New Roman" w:hAnsi="Times New Roman"/>
          <w:b/>
          <w:sz w:val="28"/>
          <w:szCs w:val="28"/>
        </w:rPr>
        <w:t xml:space="preserve">БЮДЖЕТА </w:t>
      </w:r>
      <w:r w:rsidR="002166CD" w:rsidRPr="005C277D">
        <w:rPr>
          <w:rFonts w:ascii="Times New Roman" w:hAnsi="Times New Roman"/>
          <w:b/>
          <w:sz w:val="28"/>
          <w:szCs w:val="28"/>
        </w:rPr>
        <w:t>ЦАРЕВЩИНСКОГО</w:t>
      </w:r>
      <w:r w:rsidR="00455822" w:rsidRPr="005C277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ED1D64" w:rsidRPr="005C277D">
        <w:rPr>
          <w:rFonts w:ascii="Times New Roman" w:hAnsi="Times New Roman"/>
          <w:b/>
          <w:sz w:val="28"/>
          <w:szCs w:val="28"/>
        </w:rPr>
        <w:t xml:space="preserve"> </w:t>
      </w:r>
      <w:r w:rsidR="00FB26B5" w:rsidRPr="005C277D">
        <w:rPr>
          <w:rFonts w:ascii="Times New Roman" w:hAnsi="Times New Roman"/>
          <w:b/>
          <w:sz w:val="28"/>
          <w:szCs w:val="28"/>
        </w:rPr>
        <w:t>ОБРАЗОВАНИЯ</w:t>
      </w:r>
    </w:p>
    <w:p w:rsidR="003348A6" w:rsidRDefault="003348A6" w:rsidP="003348A6">
      <w:pPr>
        <w:jc w:val="both"/>
        <w:rPr>
          <w:rFonts w:ascii="Times New Roman" w:hAnsi="Times New Roman"/>
          <w:b/>
          <w:sz w:val="28"/>
          <w:szCs w:val="28"/>
        </w:rPr>
      </w:pPr>
    </w:p>
    <w:p w:rsidR="003348A6" w:rsidRDefault="003348A6" w:rsidP="000A3B07">
      <w:pPr>
        <w:jc w:val="both"/>
        <w:rPr>
          <w:rFonts w:ascii="Times New Roman" w:hAnsi="Times New Roman"/>
        </w:rPr>
      </w:pPr>
      <w:r w:rsidRPr="00D26968">
        <w:rPr>
          <w:rFonts w:ascii="Times New Roman" w:hAnsi="Times New Roman"/>
        </w:rPr>
        <w:t xml:space="preserve">Таблица </w:t>
      </w:r>
      <w:r w:rsidR="007E6AB1">
        <w:rPr>
          <w:rFonts w:ascii="Times New Roman" w:hAnsi="Times New Roman"/>
        </w:rPr>
        <w:t>2</w:t>
      </w:r>
      <w:r w:rsidR="00D26968" w:rsidRPr="00D26968">
        <w:rPr>
          <w:rFonts w:ascii="Times New Roman" w:hAnsi="Times New Roman"/>
        </w:rPr>
        <w:t>.</w:t>
      </w:r>
      <w:r w:rsidRPr="00D26968">
        <w:rPr>
          <w:rFonts w:ascii="Times New Roman" w:hAnsi="Times New Roman"/>
        </w:rPr>
        <w:t xml:space="preserve"> Составляющие доходной части</w:t>
      </w:r>
      <w:r w:rsidR="007E6AB1">
        <w:rPr>
          <w:rFonts w:ascii="Times New Roman" w:hAnsi="Times New Roman"/>
        </w:rPr>
        <w:t xml:space="preserve"> </w:t>
      </w:r>
      <w:r w:rsidR="000F39C3" w:rsidRPr="000F39C3">
        <w:rPr>
          <w:rFonts w:ascii="Times New Roman" w:hAnsi="Times New Roman"/>
        </w:rPr>
        <w:t xml:space="preserve">местного </w:t>
      </w:r>
      <w:r w:rsidRPr="00D26968">
        <w:rPr>
          <w:rFonts w:ascii="Times New Roman" w:hAnsi="Times New Roman"/>
        </w:rPr>
        <w:t>бю</w:t>
      </w:r>
      <w:r w:rsidR="00A37AD1">
        <w:rPr>
          <w:rFonts w:ascii="Times New Roman" w:hAnsi="Times New Roman"/>
        </w:rPr>
        <w:t xml:space="preserve">джета </w:t>
      </w:r>
      <w:r w:rsidR="002166CD">
        <w:rPr>
          <w:rFonts w:ascii="Times New Roman" w:hAnsi="Times New Roman"/>
        </w:rPr>
        <w:t>Царевщинского</w:t>
      </w:r>
      <w:r w:rsidR="00455822">
        <w:rPr>
          <w:rFonts w:ascii="Times New Roman" w:hAnsi="Times New Roman"/>
        </w:rPr>
        <w:t xml:space="preserve"> муниципального</w:t>
      </w:r>
      <w:r w:rsidR="00A37AD1">
        <w:rPr>
          <w:rFonts w:ascii="Times New Roman" w:hAnsi="Times New Roman"/>
        </w:rPr>
        <w:t xml:space="preserve"> </w:t>
      </w:r>
      <w:r w:rsidR="00E41725">
        <w:rPr>
          <w:rFonts w:ascii="Times New Roman" w:hAnsi="Times New Roman"/>
        </w:rPr>
        <w:t>образования</w:t>
      </w:r>
      <w:r w:rsidR="00A37AD1">
        <w:rPr>
          <w:rFonts w:ascii="Times New Roman" w:hAnsi="Times New Roman"/>
        </w:rPr>
        <w:t xml:space="preserve"> н</w:t>
      </w:r>
      <w:r w:rsidR="00B2212A">
        <w:rPr>
          <w:rFonts w:ascii="Times New Roman" w:hAnsi="Times New Roman"/>
        </w:rPr>
        <w:t>а 201</w:t>
      </w:r>
      <w:r w:rsidR="007C1D7E">
        <w:rPr>
          <w:rFonts w:ascii="Times New Roman" w:hAnsi="Times New Roman"/>
        </w:rPr>
        <w:t>6</w:t>
      </w:r>
      <w:r w:rsidRPr="00D26968">
        <w:rPr>
          <w:rFonts w:ascii="Times New Roman" w:hAnsi="Times New Roman"/>
        </w:rPr>
        <w:t xml:space="preserve"> год</w:t>
      </w:r>
    </w:p>
    <w:p w:rsidR="007E6AB1" w:rsidRPr="000A3B07" w:rsidRDefault="007E6AB1" w:rsidP="000A3B07">
      <w:pPr>
        <w:jc w:val="both"/>
        <w:rPr>
          <w:rFonts w:ascii="Times New Roman" w:hAnsi="Times New Roman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1842"/>
      </w:tblGrid>
      <w:tr w:rsidR="00A37AD1" w:rsidRPr="00EA09BD" w:rsidTr="007E6AB1">
        <w:trPr>
          <w:trHeight w:val="732"/>
        </w:trPr>
        <w:tc>
          <w:tcPr>
            <w:tcW w:w="4678" w:type="dxa"/>
            <w:shd w:val="clear" w:color="auto" w:fill="auto"/>
            <w:vAlign w:val="center"/>
          </w:tcPr>
          <w:p w:rsidR="00A37AD1" w:rsidRPr="00EA09BD" w:rsidRDefault="00A37AD1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9BD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источников доходов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AD1" w:rsidRPr="00EA09BD" w:rsidRDefault="00A37AD1" w:rsidP="00A37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9BD">
              <w:rPr>
                <w:rFonts w:ascii="Times New Roman" w:hAnsi="Times New Roman"/>
                <w:sz w:val="28"/>
                <w:szCs w:val="28"/>
              </w:rPr>
              <w:t>Доля в общей сумме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7AD1" w:rsidRPr="00EA09BD" w:rsidRDefault="00A37AD1" w:rsidP="00A37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9BD">
              <w:rPr>
                <w:rFonts w:ascii="Times New Roman" w:hAnsi="Times New Roman"/>
                <w:sz w:val="28"/>
                <w:szCs w:val="28"/>
              </w:rPr>
              <w:t>Сумма, тыс. рублей</w:t>
            </w:r>
          </w:p>
        </w:tc>
      </w:tr>
      <w:tr w:rsidR="007E6AB1" w:rsidRPr="00EA09BD" w:rsidTr="007E6AB1">
        <w:tc>
          <w:tcPr>
            <w:tcW w:w="4678" w:type="dxa"/>
            <w:shd w:val="clear" w:color="auto" w:fill="auto"/>
            <w:vAlign w:val="center"/>
          </w:tcPr>
          <w:p w:rsidR="007E6AB1" w:rsidRPr="00EA09BD" w:rsidRDefault="007E6AB1" w:rsidP="00D269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AB1" w:rsidRPr="00B2761E" w:rsidRDefault="007E6AB1" w:rsidP="00B2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61E">
              <w:rPr>
                <w:rFonts w:ascii="Times New Roman" w:hAnsi="Times New Roman"/>
                <w:sz w:val="20"/>
                <w:szCs w:val="20"/>
              </w:rPr>
              <w:t>201</w:t>
            </w:r>
            <w:r w:rsidR="00B2761E" w:rsidRPr="00B276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E6AB1" w:rsidRPr="00B2761E" w:rsidRDefault="007E6AB1" w:rsidP="00B27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61E">
              <w:rPr>
                <w:rFonts w:ascii="Times New Roman" w:hAnsi="Times New Roman"/>
                <w:sz w:val="20"/>
                <w:szCs w:val="20"/>
              </w:rPr>
              <w:t>201</w:t>
            </w:r>
            <w:r w:rsidR="00B2761E" w:rsidRPr="00B276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E6AB1" w:rsidRPr="00EA09BD" w:rsidTr="007E6AB1">
        <w:tc>
          <w:tcPr>
            <w:tcW w:w="4678" w:type="dxa"/>
            <w:shd w:val="clear" w:color="auto" w:fill="auto"/>
            <w:vAlign w:val="center"/>
          </w:tcPr>
          <w:p w:rsidR="007E6AB1" w:rsidRPr="00EA09BD" w:rsidRDefault="007E6AB1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EA09BD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7E6AB1" w:rsidRPr="00EA09BD" w:rsidRDefault="00B2761E" w:rsidP="00F74D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83,9</w:t>
            </w:r>
          </w:p>
        </w:tc>
        <w:tc>
          <w:tcPr>
            <w:tcW w:w="1842" w:type="dxa"/>
            <w:vAlign w:val="center"/>
          </w:tcPr>
          <w:p w:rsidR="007E6AB1" w:rsidRPr="00EA09BD" w:rsidRDefault="00B2761E" w:rsidP="00B27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2 028,9</w:t>
            </w:r>
          </w:p>
        </w:tc>
      </w:tr>
      <w:tr w:rsidR="007E6AB1" w:rsidRPr="00EA09BD" w:rsidTr="007E6AB1">
        <w:tc>
          <w:tcPr>
            <w:tcW w:w="4678" w:type="dxa"/>
            <w:shd w:val="clear" w:color="auto" w:fill="auto"/>
            <w:vAlign w:val="center"/>
          </w:tcPr>
          <w:p w:rsidR="007E6AB1" w:rsidRPr="00EA09BD" w:rsidRDefault="007E6AB1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EA09BD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7E6AB1" w:rsidRPr="00EA09BD" w:rsidRDefault="00B2761E" w:rsidP="00F74D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1842" w:type="dxa"/>
            <w:vAlign w:val="center"/>
          </w:tcPr>
          <w:p w:rsidR="007E6AB1" w:rsidRPr="00EA09BD" w:rsidRDefault="00B2761E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389,5</w:t>
            </w:r>
          </w:p>
        </w:tc>
      </w:tr>
      <w:tr w:rsidR="007E6AB1" w:rsidRPr="00EA09BD" w:rsidTr="007E6AB1">
        <w:tc>
          <w:tcPr>
            <w:tcW w:w="4678" w:type="dxa"/>
            <w:shd w:val="clear" w:color="auto" w:fill="auto"/>
            <w:vAlign w:val="center"/>
          </w:tcPr>
          <w:p w:rsidR="007E6AB1" w:rsidRPr="00EA09BD" w:rsidRDefault="007E6AB1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EA09BD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985" w:type="dxa"/>
            <w:vAlign w:val="center"/>
          </w:tcPr>
          <w:p w:rsidR="007E6AB1" w:rsidRPr="00EA09BD" w:rsidRDefault="007E6AB1" w:rsidP="00A37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9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7E6AB1" w:rsidRPr="00EA09BD" w:rsidRDefault="00ED1594" w:rsidP="00B27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9BD">
              <w:rPr>
                <w:rFonts w:ascii="Times New Roman" w:hAnsi="Times New Roman"/>
                <w:sz w:val="28"/>
                <w:szCs w:val="28"/>
              </w:rPr>
              <w:t>2</w:t>
            </w:r>
            <w:r w:rsidR="00B2761E">
              <w:rPr>
                <w:rFonts w:ascii="Times New Roman" w:hAnsi="Times New Roman"/>
                <w:sz w:val="28"/>
                <w:szCs w:val="28"/>
              </w:rPr>
              <w:t> 418,4</w:t>
            </w:r>
          </w:p>
        </w:tc>
      </w:tr>
    </w:tbl>
    <w:p w:rsidR="00B2761E" w:rsidRDefault="00EA09BD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3348A6" w:rsidRPr="00B15DED" w:rsidRDefault="00B2761E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348A6" w:rsidRPr="00B15DED">
        <w:rPr>
          <w:rFonts w:ascii="Times New Roman" w:hAnsi="Times New Roman"/>
          <w:color w:val="000000"/>
          <w:sz w:val="28"/>
          <w:szCs w:val="28"/>
        </w:rPr>
        <w:t xml:space="preserve">Доходы бюджета - поступающие в бюджет денежные средства в соответствии с законодательством РФ в распоряжение </w:t>
      </w:r>
      <w:r w:rsidR="00AB49A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3348A6" w:rsidRPr="00B15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6CD">
        <w:rPr>
          <w:rFonts w:ascii="Times New Roman" w:hAnsi="Times New Roman"/>
          <w:color w:val="000000"/>
          <w:sz w:val="28"/>
          <w:szCs w:val="28"/>
        </w:rPr>
        <w:t xml:space="preserve">Царевщинского </w:t>
      </w:r>
      <w:r w:rsidR="00AB49AD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3348A6" w:rsidRPr="00B15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25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3348A6"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 w:rsidR="00B45628"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15DED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 В настоящее время налоговые доходы составляют</w:t>
      </w:r>
      <w:r w:rsidR="00AC5B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61E">
        <w:rPr>
          <w:rFonts w:ascii="Times New Roman" w:hAnsi="Times New Roman"/>
          <w:color w:val="000000"/>
          <w:sz w:val="28"/>
          <w:szCs w:val="28"/>
        </w:rPr>
        <w:t>83,9 %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ной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части бюджета </w:t>
      </w:r>
      <w:r w:rsidR="005C277D">
        <w:rPr>
          <w:rFonts w:ascii="Times New Roman" w:hAnsi="Times New Roman"/>
          <w:color w:val="000000"/>
          <w:sz w:val="28"/>
          <w:szCs w:val="28"/>
        </w:rPr>
        <w:t xml:space="preserve">Царевщинского </w:t>
      </w:r>
      <w:r w:rsidR="00E4172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 w:rsidR="00B45628"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 w:rsidR="00AC5BB5">
        <w:rPr>
          <w:rFonts w:ascii="Times New Roman" w:hAnsi="Times New Roman"/>
          <w:color w:val="000000"/>
          <w:sz w:val="28"/>
          <w:szCs w:val="28"/>
        </w:rPr>
        <w:t>в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</w:t>
      </w:r>
      <w:r w:rsidR="002166CD">
        <w:rPr>
          <w:rFonts w:ascii="Times New Roman" w:hAnsi="Times New Roman"/>
          <w:color w:val="000000"/>
          <w:sz w:val="28"/>
          <w:szCs w:val="28"/>
        </w:rPr>
        <w:t>Царевщинского</w:t>
      </w:r>
      <w:r w:rsidR="00E4172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– это дотации, субвенции</w:t>
      </w:r>
      <w:r w:rsidR="001D1A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1C48">
        <w:rPr>
          <w:rFonts w:ascii="Times New Roman" w:hAnsi="Times New Roman"/>
          <w:color w:val="000000"/>
          <w:sz w:val="28"/>
          <w:szCs w:val="28"/>
        </w:rPr>
        <w:t xml:space="preserve">прочие межбюджетные трансферты, </w:t>
      </w:r>
      <w:r w:rsidR="001D1AB5">
        <w:rPr>
          <w:rFonts w:ascii="Times New Roman" w:hAnsi="Times New Roman"/>
          <w:color w:val="000000"/>
          <w:sz w:val="28"/>
          <w:szCs w:val="28"/>
        </w:rPr>
        <w:t>передаваемые бюджету поселения</w:t>
      </w:r>
      <w:r w:rsidR="00AC5BB5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>В случае перечис</w:t>
      </w:r>
      <w:r w:rsidR="00B45628">
        <w:rPr>
          <w:rFonts w:ascii="Times New Roman" w:hAnsi="Times New Roman"/>
          <w:color w:val="000000"/>
          <w:sz w:val="28"/>
          <w:szCs w:val="28"/>
        </w:rPr>
        <w:t>ления безвозмездных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от физических и юридических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лиц,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B45628">
        <w:rPr>
          <w:rFonts w:ascii="Times New Roman" w:hAnsi="Times New Roman"/>
          <w:color w:val="000000"/>
          <w:sz w:val="28"/>
          <w:szCs w:val="28"/>
        </w:rPr>
        <w:t>числе добровольных пожертвований</w:t>
      </w:r>
      <w:r w:rsidRPr="00B15DED">
        <w:rPr>
          <w:rFonts w:ascii="Times New Roman" w:hAnsi="Times New Roman"/>
          <w:color w:val="000000"/>
          <w:sz w:val="28"/>
          <w:szCs w:val="28"/>
        </w:rPr>
        <w:t>, эти поступления также от</w:t>
      </w:r>
      <w:r w:rsidR="00B45628">
        <w:rPr>
          <w:rFonts w:ascii="Times New Roman" w:hAnsi="Times New Roman"/>
          <w:color w:val="000000"/>
          <w:sz w:val="28"/>
          <w:szCs w:val="28"/>
        </w:rPr>
        <w:t>ражаются в доходной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части бюджета по строке «Безвозмездные поступления».</w:t>
      </w:r>
    </w:p>
    <w:p w:rsidR="00EA09BD" w:rsidRDefault="00EA09BD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CF7D64" w:rsidRPr="00B15DED" w:rsidRDefault="00CF7D64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3348A6" w:rsidRDefault="003348A6" w:rsidP="003348A6">
      <w:pPr>
        <w:rPr>
          <w:rFonts w:ascii="Times New Roman" w:hAnsi="Times New Roman"/>
          <w:color w:val="000000"/>
        </w:rPr>
      </w:pPr>
      <w:r w:rsidRPr="00B15DED">
        <w:rPr>
          <w:rFonts w:ascii="Times New Roman" w:hAnsi="Times New Roman"/>
          <w:color w:val="000000"/>
        </w:rPr>
        <w:t>Таблица</w:t>
      </w:r>
      <w:r w:rsidR="007E6AB1">
        <w:rPr>
          <w:rFonts w:ascii="Times New Roman" w:hAnsi="Times New Roman"/>
          <w:color w:val="000000"/>
        </w:rPr>
        <w:t xml:space="preserve"> 3</w:t>
      </w:r>
      <w:r w:rsidR="00D26968" w:rsidRPr="00B15DED">
        <w:rPr>
          <w:rFonts w:ascii="Times New Roman" w:hAnsi="Times New Roman"/>
          <w:color w:val="000000"/>
        </w:rPr>
        <w:t>.</w:t>
      </w:r>
      <w:r w:rsidR="000F0B7C">
        <w:rPr>
          <w:rFonts w:ascii="Times New Roman" w:hAnsi="Times New Roman"/>
          <w:color w:val="000000"/>
        </w:rPr>
        <w:t xml:space="preserve"> Налоговые д</w:t>
      </w:r>
      <w:r w:rsidRPr="00B15DED">
        <w:rPr>
          <w:rFonts w:ascii="Times New Roman" w:hAnsi="Times New Roman"/>
          <w:color w:val="000000"/>
        </w:rPr>
        <w:t>оходные источники</w:t>
      </w:r>
      <w:r w:rsidR="000F39C3" w:rsidRPr="000F39C3">
        <w:t xml:space="preserve"> </w:t>
      </w:r>
      <w:r w:rsidR="000F39C3" w:rsidRPr="000F39C3">
        <w:rPr>
          <w:rFonts w:ascii="Times New Roman" w:hAnsi="Times New Roman"/>
          <w:color w:val="000000"/>
        </w:rPr>
        <w:t>местного</w:t>
      </w:r>
      <w:r w:rsidR="00AC5BB5">
        <w:rPr>
          <w:rFonts w:ascii="Times New Roman" w:hAnsi="Times New Roman"/>
          <w:color w:val="000000"/>
        </w:rPr>
        <w:t xml:space="preserve"> </w:t>
      </w:r>
      <w:r w:rsidRPr="00B15DED">
        <w:rPr>
          <w:rFonts w:ascii="Times New Roman" w:hAnsi="Times New Roman"/>
          <w:color w:val="000000"/>
        </w:rPr>
        <w:t xml:space="preserve">бюджета </w:t>
      </w:r>
      <w:r w:rsidR="001B2341">
        <w:rPr>
          <w:rFonts w:ascii="Times New Roman" w:hAnsi="Times New Roman"/>
          <w:color w:val="000000"/>
        </w:rPr>
        <w:t xml:space="preserve">Царевщинского </w:t>
      </w:r>
      <w:r w:rsidR="00E41725">
        <w:rPr>
          <w:rFonts w:ascii="Times New Roman" w:hAnsi="Times New Roman"/>
          <w:color w:val="000000"/>
        </w:rPr>
        <w:t>му</w:t>
      </w:r>
      <w:r w:rsidR="00AC5BB5">
        <w:rPr>
          <w:rFonts w:ascii="Times New Roman" w:hAnsi="Times New Roman"/>
          <w:color w:val="000000"/>
        </w:rPr>
        <w:t>ниципального</w:t>
      </w:r>
      <w:r w:rsidRPr="00B15DED">
        <w:rPr>
          <w:rFonts w:ascii="Times New Roman" w:hAnsi="Times New Roman"/>
          <w:color w:val="000000"/>
        </w:rPr>
        <w:t xml:space="preserve"> </w:t>
      </w:r>
      <w:r w:rsidR="00E41725">
        <w:rPr>
          <w:rFonts w:ascii="Times New Roman" w:hAnsi="Times New Roman"/>
          <w:color w:val="000000"/>
        </w:rPr>
        <w:t xml:space="preserve">образования </w:t>
      </w:r>
      <w:r w:rsidR="00A37AD1">
        <w:rPr>
          <w:rFonts w:ascii="Times New Roman" w:hAnsi="Times New Roman"/>
          <w:color w:val="000000"/>
        </w:rPr>
        <w:t>на 201</w:t>
      </w:r>
      <w:r w:rsidR="007C1D7E">
        <w:rPr>
          <w:rFonts w:ascii="Times New Roman" w:hAnsi="Times New Roman"/>
          <w:color w:val="000000"/>
        </w:rPr>
        <w:t>6</w:t>
      </w:r>
      <w:r w:rsidR="00A37AD1">
        <w:rPr>
          <w:rFonts w:ascii="Times New Roman" w:hAnsi="Times New Roman"/>
          <w:color w:val="000000"/>
        </w:rPr>
        <w:t xml:space="preserve"> год</w:t>
      </w:r>
      <w:r w:rsidR="00E41725">
        <w:rPr>
          <w:rFonts w:ascii="Times New Roman" w:hAnsi="Times New Roman"/>
          <w:color w:val="000000"/>
        </w:rPr>
        <w:t>.</w:t>
      </w:r>
    </w:p>
    <w:p w:rsidR="00CF7D64" w:rsidRPr="00B15DED" w:rsidRDefault="00CF7D64" w:rsidP="003348A6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418"/>
      </w:tblGrid>
      <w:tr w:rsidR="003348A6" w:rsidRPr="00FE7750" w:rsidTr="009D63FA">
        <w:trPr>
          <w:trHeight w:val="663"/>
        </w:trPr>
        <w:tc>
          <w:tcPr>
            <w:tcW w:w="6487" w:type="dxa"/>
            <w:shd w:val="clear" w:color="auto" w:fill="auto"/>
            <w:vAlign w:val="center"/>
          </w:tcPr>
          <w:p w:rsidR="003348A6" w:rsidRPr="009D63FA" w:rsidRDefault="003348A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Источники доходов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D63FA" w:rsidRDefault="003348A6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D63FA" w:rsidRDefault="00FE7750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т</w:t>
            </w:r>
            <w:r w:rsidR="003348A6" w:rsidRPr="009D63FA">
              <w:rPr>
                <w:rFonts w:ascii="Times New Roman" w:hAnsi="Times New Roman"/>
                <w:sz w:val="28"/>
                <w:szCs w:val="28"/>
              </w:rPr>
              <w:t>ыс</w:t>
            </w:r>
            <w:r w:rsidRPr="009D63FA">
              <w:rPr>
                <w:rFonts w:ascii="Times New Roman" w:hAnsi="Times New Roman"/>
                <w:sz w:val="28"/>
                <w:szCs w:val="28"/>
              </w:rPr>
              <w:t>. р</w:t>
            </w:r>
            <w:r w:rsidR="003348A6" w:rsidRPr="009D63FA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3348A6" w:rsidRPr="00FE7750" w:rsidTr="009D63FA">
        <w:tc>
          <w:tcPr>
            <w:tcW w:w="6487" w:type="dxa"/>
            <w:shd w:val="clear" w:color="auto" w:fill="auto"/>
            <w:vAlign w:val="center"/>
          </w:tcPr>
          <w:p w:rsidR="003348A6" w:rsidRPr="009D63FA" w:rsidRDefault="003348A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 xml:space="preserve">Налог на доходы </w:t>
            </w:r>
            <w:r w:rsidR="00B45628" w:rsidRPr="009D63FA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Pr="009D63FA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D63FA" w:rsidRDefault="00A54519" w:rsidP="006D49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D63FA" w:rsidRDefault="00B2761E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685,6</w:t>
            </w:r>
          </w:p>
        </w:tc>
      </w:tr>
      <w:tr w:rsidR="003348A6" w:rsidRPr="00FE7750" w:rsidTr="009D63FA">
        <w:tc>
          <w:tcPr>
            <w:tcW w:w="6487" w:type="dxa"/>
            <w:shd w:val="clear" w:color="auto" w:fill="auto"/>
            <w:vAlign w:val="center"/>
          </w:tcPr>
          <w:p w:rsidR="003348A6" w:rsidRPr="009D63FA" w:rsidRDefault="00B2761E" w:rsidP="00365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D63FA" w:rsidRDefault="00A54519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D63FA" w:rsidRDefault="00B2761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</w:tr>
      <w:tr w:rsidR="00365174" w:rsidRPr="00FE7750" w:rsidTr="009D63FA">
        <w:tc>
          <w:tcPr>
            <w:tcW w:w="6487" w:type="dxa"/>
            <w:shd w:val="clear" w:color="auto" w:fill="auto"/>
            <w:vAlign w:val="center"/>
          </w:tcPr>
          <w:p w:rsidR="00365174" w:rsidRPr="009D63FA" w:rsidRDefault="00365174" w:rsidP="00AD52CE">
            <w:pPr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Налог</w:t>
            </w:r>
            <w:r w:rsidR="00B2761E">
              <w:rPr>
                <w:rFonts w:ascii="Times New Roman" w:hAnsi="Times New Roman"/>
                <w:sz w:val="28"/>
                <w:szCs w:val="28"/>
              </w:rPr>
              <w:t>и</w:t>
            </w:r>
            <w:r w:rsidRPr="009D63FA">
              <w:rPr>
                <w:rFonts w:ascii="Times New Roman" w:hAnsi="Times New Roman"/>
                <w:sz w:val="28"/>
                <w:szCs w:val="28"/>
              </w:rPr>
              <w:t xml:space="preserve"> на имущество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174" w:rsidRPr="009D63FA" w:rsidRDefault="00A54519" w:rsidP="00AD52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174" w:rsidRPr="009D63FA" w:rsidRDefault="00DD4220" w:rsidP="00AD52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1 298,7</w:t>
            </w:r>
          </w:p>
        </w:tc>
      </w:tr>
      <w:tr w:rsidR="003348A6" w:rsidRPr="00FE7750" w:rsidTr="009D63FA">
        <w:tc>
          <w:tcPr>
            <w:tcW w:w="6487" w:type="dxa"/>
            <w:shd w:val="clear" w:color="auto" w:fill="auto"/>
            <w:vAlign w:val="center"/>
          </w:tcPr>
          <w:p w:rsidR="003348A6" w:rsidRPr="009D63FA" w:rsidRDefault="0036517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Безвозмездные 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D63FA" w:rsidRDefault="00A54519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D63FA" w:rsidRDefault="00DD4220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389,5</w:t>
            </w:r>
          </w:p>
        </w:tc>
      </w:tr>
      <w:tr w:rsidR="003348A6" w:rsidRPr="00FE7750" w:rsidTr="009D63FA">
        <w:tc>
          <w:tcPr>
            <w:tcW w:w="6487" w:type="dxa"/>
            <w:shd w:val="clear" w:color="auto" w:fill="auto"/>
            <w:vAlign w:val="center"/>
          </w:tcPr>
          <w:p w:rsidR="003348A6" w:rsidRPr="009D63FA" w:rsidRDefault="003348A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D63FA" w:rsidRDefault="003348A6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D63FA" w:rsidRDefault="00871C48" w:rsidP="00B27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2</w:t>
            </w:r>
            <w:r w:rsidR="00B2761E">
              <w:rPr>
                <w:rFonts w:ascii="Times New Roman" w:hAnsi="Times New Roman"/>
                <w:sz w:val="28"/>
                <w:szCs w:val="28"/>
              </w:rPr>
              <w:t> 418,4</w:t>
            </w:r>
          </w:p>
        </w:tc>
      </w:tr>
    </w:tbl>
    <w:p w:rsidR="006D60A5" w:rsidRDefault="006D60A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04B13" w:rsidRDefault="00F04B13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33B07" w:rsidRDefault="00833B0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33B07" w:rsidRDefault="00833B0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33B07" w:rsidRDefault="00833B0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33B07" w:rsidRDefault="00833B0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48A6" w:rsidRDefault="00EA09BD" w:rsidP="00D12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</w:t>
      </w:r>
      <w:r w:rsidR="000D46B0" w:rsidRPr="000D46B0">
        <w:rPr>
          <w:rFonts w:ascii="Times New Roman" w:hAnsi="Times New Roman"/>
        </w:rPr>
        <w:t xml:space="preserve">Рисунок </w:t>
      </w:r>
      <w:r w:rsidR="00357F73">
        <w:rPr>
          <w:rFonts w:ascii="Times New Roman" w:hAnsi="Times New Roman"/>
        </w:rPr>
        <w:t>1</w:t>
      </w:r>
      <w:r w:rsidR="000D46B0" w:rsidRPr="000D46B0">
        <w:rPr>
          <w:rFonts w:ascii="Times New Roman" w:hAnsi="Times New Roman"/>
        </w:rPr>
        <w:t>. Налоговые и неналоговые доходы</w:t>
      </w:r>
      <w:r w:rsidR="003A61D1">
        <w:rPr>
          <w:rFonts w:ascii="Times New Roman" w:hAnsi="Times New Roman"/>
        </w:rPr>
        <w:t xml:space="preserve"> </w:t>
      </w:r>
      <w:r w:rsidR="00FB7ED8">
        <w:rPr>
          <w:rFonts w:ascii="Times New Roman" w:hAnsi="Times New Roman"/>
        </w:rPr>
        <w:t xml:space="preserve">Царевщинского </w:t>
      </w:r>
      <w:r w:rsidR="003A61D1">
        <w:rPr>
          <w:rFonts w:ascii="Times New Roman" w:hAnsi="Times New Roman"/>
        </w:rPr>
        <w:t xml:space="preserve">муниципального </w:t>
      </w:r>
      <w:r w:rsidR="00BF72B9">
        <w:rPr>
          <w:rFonts w:ascii="Times New Roman" w:hAnsi="Times New Roman"/>
        </w:rPr>
        <w:t xml:space="preserve">образования </w:t>
      </w:r>
    </w:p>
    <w:p w:rsidR="007E6AB1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346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075" cy="3629025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48A6" w:rsidRDefault="00EA09BD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54519">
        <w:rPr>
          <w:rFonts w:ascii="Times New Roman" w:hAnsi="Times New Roman"/>
          <w:sz w:val="28"/>
          <w:szCs w:val="28"/>
        </w:rPr>
        <w:t xml:space="preserve">28,3 </w:t>
      </w:r>
      <w:r w:rsidR="003348A6">
        <w:rPr>
          <w:rFonts w:ascii="Times New Roman" w:hAnsi="Times New Roman"/>
          <w:sz w:val="28"/>
          <w:szCs w:val="28"/>
        </w:rPr>
        <w:t>% общей суммы</w:t>
      </w:r>
      <w:r w:rsidR="000F0B7C">
        <w:rPr>
          <w:rFonts w:ascii="Times New Roman" w:hAnsi="Times New Roman"/>
          <w:sz w:val="28"/>
          <w:szCs w:val="28"/>
        </w:rPr>
        <w:t xml:space="preserve"> налоговых</w:t>
      </w:r>
      <w:r w:rsidR="003348A6">
        <w:rPr>
          <w:rFonts w:ascii="Times New Roman" w:hAnsi="Times New Roman"/>
          <w:sz w:val="28"/>
          <w:szCs w:val="28"/>
        </w:rPr>
        <w:t xml:space="preserve"> доходов составляют поступления налога на доходы физических лиц.</w:t>
      </w:r>
    </w:p>
    <w:p w:rsidR="003348A6" w:rsidRDefault="004A05F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EE5">
        <w:rPr>
          <w:rFonts w:ascii="Times New Roman" w:hAnsi="Times New Roman"/>
          <w:sz w:val="28"/>
          <w:szCs w:val="28"/>
        </w:rPr>
        <w:t>С</w:t>
      </w:r>
      <w:r w:rsidR="003348A6">
        <w:rPr>
          <w:rFonts w:ascii="Times New Roman" w:hAnsi="Times New Roman"/>
          <w:sz w:val="28"/>
          <w:szCs w:val="28"/>
        </w:rPr>
        <w:t xml:space="preserve">умма </w:t>
      </w:r>
      <w:r w:rsidR="00A54519">
        <w:rPr>
          <w:rFonts w:ascii="Times New Roman" w:hAnsi="Times New Roman"/>
          <w:sz w:val="28"/>
          <w:szCs w:val="28"/>
        </w:rPr>
        <w:t xml:space="preserve">единого сельскохозяйственного </w:t>
      </w:r>
      <w:r w:rsidR="003348A6">
        <w:rPr>
          <w:rFonts w:ascii="Times New Roman" w:hAnsi="Times New Roman"/>
          <w:sz w:val="28"/>
          <w:szCs w:val="28"/>
        </w:rPr>
        <w:t>нал</w:t>
      </w:r>
      <w:r w:rsidR="00366600">
        <w:rPr>
          <w:rFonts w:ascii="Times New Roman" w:hAnsi="Times New Roman"/>
          <w:sz w:val="28"/>
          <w:szCs w:val="28"/>
        </w:rPr>
        <w:t xml:space="preserve">ога </w:t>
      </w:r>
      <w:r w:rsidR="00A36EE5">
        <w:rPr>
          <w:rFonts w:ascii="Times New Roman" w:hAnsi="Times New Roman"/>
          <w:sz w:val="28"/>
          <w:szCs w:val="28"/>
        </w:rPr>
        <w:t>в 201</w:t>
      </w:r>
      <w:r w:rsidR="007C1D7E">
        <w:rPr>
          <w:rFonts w:ascii="Times New Roman" w:hAnsi="Times New Roman"/>
          <w:sz w:val="28"/>
          <w:szCs w:val="28"/>
        </w:rPr>
        <w:t>6</w:t>
      </w:r>
      <w:r w:rsidR="00A36EE5">
        <w:rPr>
          <w:rFonts w:ascii="Times New Roman" w:hAnsi="Times New Roman"/>
          <w:sz w:val="28"/>
          <w:szCs w:val="28"/>
        </w:rPr>
        <w:t xml:space="preserve"> году </w:t>
      </w:r>
      <w:r w:rsidR="00366600">
        <w:rPr>
          <w:rFonts w:ascii="Times New Roman" w:hAnsi="Times New Roman"/>
          <w:sz w:val="28"/>
          <w:szCs w:val="28"/>
        </w:rPr>
        <w:t xml:space="preserve">составит </w:t>
      </w:r>
      <w:r w:rsidR="00A54519">
        <w:rPr>
          <w:rFonts w:ascii="Times New Roman" w:hAnsi="Times New Roman"/>
          <w:sz w:val="28"/>
          <w:szCs w:val="28"/>
        </w:rPr>
        <w:t>44,6</w:t>
      </w:r>
      <w:r w:rsidR="003348A6">
        <w:rPr>
          <w:rFonts w:ascii="Times New Roman" w:hAnsi="Times New Roman"/>
          <w:sz w:val="28"/>
          <w:szCs w:val="28"/>
        </w:rPr>
        <w:t xml:space="preserve"> тыс.</w:t>
      </w:r>
      <w:r w:rsidR="00ED1594">
        <w:rPr>
          <w:rFonts w:ascii="Times New Roman" w:hAnsi="Times New Roman"/>
          <w:sz w:val="28"/>
          <w:szCs w:val="28"/>
        </w:rPr>
        <w:t xml:space="preserve"> </w:t>
      </w:r>
      <w:r w:rsidR="003348A6">
        <w:rPr>
          <w:rFonts w:ascii="Times New Roman" w:hAnsi="Times New Roman"/>
          <w:sz w:val="28"/>
          <w:szCs w:val="28"/>
        </w:rPr>
        <w:t xml:space="preserve">руб. </w:t>
      </w:r>
      <w:r w:rsidR="009D63FA" w:rsidRPr="009D63FA">
        <w:rPr>
          <w:rFonts w:ascii="Times New Roman" w:hAnsi="Times New Roman"/>
          <w:sz w:val="28"/>
          <w:szCs w:val="28"/>
        </w:rPr>
        <w:t>Налог</w:t>
      </w:r>
      <w:r w:rsidR="00C77A0D">
        <w:rPr>
          <w:rFonts w:ascii="Times New Roman" w:hAnsi="Times New Roman"/>
          <w:sz w:val="28"/>
          <w:szCs w:val="28"/>
        </w:rPr>
        <w:t>и на имущество</w:t>
      </w:r>
      <w:r w:rsidR="00366600">
        <w:rPr>
          <w:rFonts w:ascii="Times New Roman" w:hAnsi="Times New Roman"/>
          <w:sz w:val="28"/>
          <w:szCs w:val="28"/>
        </w:rPr>
        <w:t xml:space="preserve"> составля</w:t>
      </w:r>
      <w:r w:rsidR="00C77A0D">
        <w:rPr>
          <w:rFonts w:ascii="Times New Roman" w:hAnsi="Times New Roman"/>
          <w:sz w:val="28"/>
          <w:szCs w:val="28"/>
        </w:rPr>
        <w:t>ю</w:t>
      </w:r>
      <w:r w:rsidR="00366600">
        <w:rPr>
          <w:rFonts w:ascii="Times New Roman" w:hAnsi="Times New Roman"/>
          <w:sz w:val="28"/>
          <w:szCs w:val="28"/>
        </w:rPr>
        <w:t xml:space="preserve">т </w:t>
      </w:r>
      <w:r w:rsidR="00C77A0D">
        <w:rPr>
          <w:rFonts w:ascii="Times New Roman" w:hAnsi="Times New Roman"/>
          <w:sz w:val="28"/>
          <w:szCs w:val="28"/>
        </w:rPr>
        <w:t>1298,7</w:t>
      </w:r>
      <w:r w:rsidR="00366600">
        <w:rPr>
          <w:rFonts w:ascii="Times New Roman" w:hAnsi="Times New Roman"/>
          <w:sz w:val="28"/>
          <w:szCs w:val="28"/>
        </w:rPr>
        <w:t xml:space="preserve"> </w:t>
      </w:r>
      <w:r w:rsidR="003348A6">
        <w:rPr>
          <w:rFonts w:ascii="Times New Roman" w:hAnsi="Times New Roman"/>
          <w:sz w:val="28"/>
          <w:szCs w:val="28"/>
        </w:rPr>
        <w:t>тыс.</w:t>
      </w:r>
      <w:r w:rsidR="00673A1F">
        <w:rPr>
          <w:rFonts w:ascii="Times New Roman" w:hAnsi="Times New Roman"/>
          <w:sz w:val="28"/>
          <w:szCs w:val="28"/>
        </w:rPr>
        <w:t xml:space="preserve"> </w:t>
      </w:r>
      <w:r w:rsidR="003348A6">
        <w:rPr>
          <w:rFonts w:ascii="Times New Roman" w:hAnsi="Times New Roman"/>
          <w:sz w:val="28"/>
          <w:szCs w:val="28"/>
        </w:rPr>
        <w:t>руб.</w:t>
      </w:r>
    </w:p>
    <w:p w:rsidR="000F0B7C" w:rsidRDefault="000F0B7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налоговых и неналоговых доходов, доходную часть бюджета </w:t>
      </w:r>
      <w:r w:rsidR="00293D13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293D13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составляют </w:t>
      </w:r>
      <w:r w:rsidR="00AB70EC">
        <w:rPr>
          <w:rFonts w:ascii="Times New Roman" w:hAnsi="Times New Roman"/>
          <w:sz w:val="28"/>
          <w:szCs w:val="28"/>
        </w:rPr>
        <w:t>безвозмездные поступления.</w:t>
      </w:r>
    </w:p>
    <w:p w:rsidR="000F0B7C" w:rsidRPr="00431EB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B70EC">
        <w:rPr>
          <w:rFonts w:ascii="Times New Roman" w:hAnsi="Times New Roman"/>
          <w:color w:val="000000"/>
          <w:sz w:val="28"/>
          <w:szCs w:val="28"/>
        </w:rPr>
        <w:t>Б</w:t>
      </w:r>
      <w:r w:rsidR="00AB70EC">
        <w:rPr>
          <w:rFonts w:ascii="Times New Roman" w:hAnsi="Times New Roman"/>
          <w:sz w:val="28"/>
          <w:szCs w:val="28"/>
        </w:rPr>
        <w:t>езвозмездные поступления</w:t>
      </w:r>
      <w:r w:rsidR="00AB70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201</w:t>
      </w:r>
      <w:r w:rsidR="007C1D7E">
        <w:rPr>
          <w:rFonts w:ascii="Times New Roman" w:hAnsi="Times New Roman"/>
          <w:color w:val="000000"/>
          <w:sz w:val="28"/>
          <w:szCs w:val="28"/>
        </w:rPr>
        <w:t>6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году будут предоставлять</w:t>
      </w:r>
      <w:r>
        <w:rPr>
          <w:rFonts w:ascii="Times New Roman" w:hAnsi="Times New Roman"/>
          <w:color w:val="000000"/>
          <w:sz w:val="28"/>
          <w:szCs w:val="28"/>
        </w:rPr>
        <w:t>ся в следующих формах</w:t>
      </w:r>
      <w:r w:rsidRPr="00431EBC">
        <w:rPr>
          <w:rFonts w:ascii="Times New Roman" w:hAnsi="Times New Roman"/>
          <w:color w:val="000000"/>
          <w:sz w:val="28"/>
          <w:szCs w:val="28"/>
        </w:rPr>
        <w:t>:</w:t>
      </w:r>
    </w:p>
    <w:p w:rsidR="000F0B7C" w:rsidRPr="009D63FA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>•</w:t>
      </w:r>
      <w:r w:rsidRPr="00431EBC">
        <w:rPr>
          <w:rFonts w:ascii="Times New Roman" w:hAnsi="Times New Roman"/>
          <w:color w:val="000000"/>
          <w:sz w:val="28"/>
          <w:szCs w:val="28"/>
        </w:rPr>
        <w:tab/>
        <w:t xml:space="preserve">дотации </w:t>
      </w:r>
      <w:r w:rsidR="00D97889" w:rsidRPr="00D97889">
        <w:rPr>
          <w:rFonts w:ascii="Times New Roman" w:hAnsi="Times New Roman"/>
          <w:bCs/>
          <w:sz w:val="28"/>
          <w:szCs w:val="28"/>
        </w:rPr>
        <w:t xml:space="preserve">на выравнивание бюджетной обеспеченности </w:t>
      </w:r>
      <w:r w:rsidR="009D63FA" w:rsidRPr="009D63FA">
        <w:rPr>
          <w:rFonts w:ascii="Times New Roman" w:hAnsi="Times New Roman"/>
          <w:bCs/>
          <w:sz w:val="28"/>
          <w:szCs w:val="28"/>
        </w:rPr>
        <w:t>за счет субвенции из областного бюджета</w:t>
      </w:r>
    </w:p>
    <w:p w:rsidR="000F0B7C" w:rsidRPr="009D63FA" w:rsidRDefault="000F0B7C" w:rsidP="000F0B7C">
      <w:pPr>
        <w:widowControl w:val="0"/>
        <w:numPr>
          <w:ilvl w:val="0"/>
          <w:numId w:val="4"/>
        </w:numPr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субвенции </w:t>
      </w:r>
      <w:r w:rsidR="00D97889" w:rsidRPr="00D97889">
        <w:rPr>
          <w:rFonts w:ascii="Times New Roman" w:hAnsi="Times New Roman"/>
          <w:bCs/>
          <w:sz w:val="28"/>
          <w:szCs w:val="28"/>
        </w:rPr>
        <w:t>на осуществление полномочий по первичному воинскому учету на территории, где отсутствует военный комиссариат</w:t>
      </w:r>
    </w:p>
    <w:p w:rsidR="00853C3F" w:rsidRPr="00C77A0D" w:rsidRDefault="00C77A0D" w:rsidP="0044254B">
      <w:pPr>
        <w:widowControl w:val="0"/>
        <w:numPr>
          <w:ilvl w:val="0"/>
          <w:numId w:val="4"/>
        </w:num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A0D">
        <w:rPr>
          <w:rFonts w:ascii="Times New Roman" w:hAnsi="Times New Roman"/>
          <w:bCs/>
          <w:sz w:val="28"/>
          <w:szCs w:val="28"/>
        </w:rPr>
        <w:t xml:space="preserve">дотация на выравнивание бюджетной обеспеченности </w:t>
      </w:r>
    </w:p>
    <w:p w:rsidR="00C77A0D" w:rsidRDefault="00C77A0D" w:rsidP="00C77A0D">
      <w:pPr>
        <w:widowControl w:val="0"/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B70EC" w:rsidRDefault="007E6AB1" w:rsidP="00AB7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Таблица 4</w:t>
      </w:r>
      <w:r w:rsidR="000F0B7C" w:rsidRPr="000F0B7C">
        <w:rPr>
          <w:rFonts w:ascii="Times New Roman" w:hAnsi="Times New Roman"/>
          <w:color w:val="000000"/>
        </w:rPr>
        <w:t xml:space="preserve">. </w:t>
      </w:r>
      <w:r w:rsidR="00AB70EC">
        <w:rPr>
          <w:rFonts w:ascii="Times New Roman" w:hAnsi="Times New Roman"/>
          <w:color w:val="000000"/>
        </w:rPr>
        <w:t>Безвозмездные поступления</w:t>
      </w:r>
      <w:r w:rsidR="00D12EEA">
        <w:rPr>
          <w:rFonts w:ascii="Times New Roman" w:hAnsi="Times New Roman"/>
          <w:color w:val="000000"/>
        </w:rPr>
        <w:t xml:space="preserve"> </w:t>
      </w:r>
      <w:r w:rsidR="00C8208D">
        <w:rPr>
          <w:rFonts w:ascii="Times New Roman" w:hAnsi="Times New Roman"/>
          <w:color w:val="000000"/>
        </w:rPr>
        <w:t xml:space="preserve">Царевщинского </w:t>
      </w:r>
      <w:r w:rsidR="00D12EEA">
        <w:rPr>
          <w:rFonts w:ascii="Times New Roman" w:hAnsi="Times New Roman"/>
          <w:color w:val="000000"/>
        </w:rPr>
        <w:t xml:space="preserve">муниципального </w:t>
      </w:r>
      <w:r w:rsidR="00C8208D">
        <w:rPr>
          <w:rFonts w:ascii="Times New Roman" w:hAnsi="Times New Roman"/>
          <w:color w:val="000000"/>
        </w:rPr>
        <w:t>образования</w:t>
      </w:r>
    </w:p>
    <w:p w:rsidR="000F0B7C" w:rsidRPr="000F0B7C" w:rsidRDefault="00AB70EC" w:rsidP="00AB7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</w:t>
      </w:r>
      <w:r w:rsidR="000F0B7C" w:rsidRPr="000F0B7C">
        <w:rPr>
          <w:rFonts w:ascii="Times New Roman" w:hAnsi="Times New Roman"/>
          <w:color w:val="000000"/>
        </w:rPr>
        <w:t>тыс. руб.</w:t>
      </w:r>
    </w:p>
    <w:tbl>
      <w:tblPr>
        <w:tblW w:w="94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2"/>
        <w:gridCol w:w="1276"/>
      </w:tblGrid>
      <w:tr w:rsidR="000F0B7C" w:rsidRPr="005C2DBB" w:rsidTr="009777EE">
        <w:trPr>
          <w:trHeight w:val="518"/>
        </w:trPr>
        <w:tc>
          <w:tcPr>
            <w:tcW w:w="8132" w:type="dxa"/>
            <w:vAlign w:val="center"/>
          </w:tcPr>
          <w:p w:rsidR="000F0B7C" w:rsidRPr="009D63FA" w:rsidRDefault="000F0B7C" w:rsidP="00455822">
            <w:pPr>
              <w:pStyle w:val="6"/>
              <w:tabs>
                <w:tab w:val="clear" w:pos="0"/>
              </w:tabs>
              <w:ind w:left="0" w:firstLine="0"/>
              <w:rPr>
                <w:szCs w:val="28"/>
              </w:rPr>
            </w:pPr>
            <w:r w:rsidRPr="009D63FA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F0B7C" w:rsidRPr="009D63FA" w:rsidRDefault="000F0B7C" w:rsidP="004558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63FA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0F0B7C" w:rsidRPr="00AF15A3" w:rsidTr="009777EE">
        <w:trPr>
          <w:trHeight w:val="386"/>
        </w:trPr>
        <w:tc>
          <w:tcPr>
            <w:tcW w:w="8132" w:type="dxa"/>
          </w:tcPr>
          <w:p w:rsidR="000F0B7C" w:rsidRPr="009D63FA" w:rsidRDefault="000F0B7C" w:rsidP="009D63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63FA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  <w:r w:rsidR="00C8208D" w:rsidRPr="009D63FA">
              <w:rPr>
                <w:rFonts w:ascii="Times New Roman" w:hAnsi="Times New Roman"/>
                <w:bCs/>
                <w:sz w:val="28"/>
                <w:szCs w:val="28"/>
              </w:rPr>
              <w:t xml:space="preserve">на выравнивание бюджетной обеспеченности </w:t>
            </w:r>
            <w:r w:rsidR="009D63FA" w:rsidRPr="009D63FA">
              <w:rPr>
                <w:rFonts w:ascii="Times New Roman" w:hAnsi="Times New Roman"/>
                <w:bCs/>
                <w:sz w:val="28"/>
                <w:szCs w:val="28"/>
              </w:rPr>
              <w:t>за счет субвенции из областного бюджета</w:t>
            </w:r>
          </w:p>
        </w:tc>
        <w:tc>
          <w:tcPr>
            <w:tcW w:w="1276" w:type="dxa"/>
            <w:vAlign w:val="center"/>
          </w:tcPr>
          <w:p w:rsidR="000F0B7C" w:rsidRPr="009D63FA" w:rsidRDefault="00C77A0D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  <w:tr w:rsidR="000F0B7C" w:rsidRPr="00AF15A3" w:rsidTr="009777EE">
        <w:trPr>
          <w:trHeight w:val="290"/>
        </w:trPr>
        <w:tc>
          <w:tcPr>
            <w:tcW w:w="8132" w:type="dxa"/>
          </w:tcPr>
          <w:p w:rsidR="000F0B7C" w:rsidRPr="009D63FA" w:rsidRDefault="000F0B7C" w:rsidP="00C820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63FA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</w:t>
            </w:r>
            <w:r w:rsidR="00C8208D" w:rsidRPr="009D63FA">
              <w:rPr>
                <w:rFonts w:ascii="Times New Roman" w:hAnsi="Times New Roman"/>
                <w:bCs/>
                <w:sz w:val="28"/>
                <w:szCs w:val="28"/>
              </w:rPr>
              <w:t>на осуществление полномочий по первичному воинскому учету на территории, где отсутствует военный комиссариат</w:t>
            </w:r>
          </w:p>
        </w:tc>
        <w:tc>
          <w:tcPr>
            <w:tcW w:w="1276" w:type="dxa"/>
            <w:vAlign w:val="center"/>
          </w:tcPr>
          <w:p w:rsidR="000F0B7C" w:rsidRPr="009D63FA" w:rsidRDefault="00C77A0D" w:rsidP="004558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160,0</w:t>
            </w:r>
          </w:p>
        </w:tc>
      </w:tr>
      <w:tr w:rsidR="009D63FA" w:rsidRPr="00AF15A3" w:rsidTr="009777EE">
        <w:trPr>
          <w:trHeight w:val="290"/>
        </w:trPr>
        <w:tc>
          <w:tcPr>
            <w:tcW w:w="8132" w:type="dxa"/>
          </w:tcPr>
          <w:p w:rsidR="009D63FA" w:rsidRPr="009D63FA" w:rsidRDefault="00C77A0D" w:rsidP="00C77A0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77A0D">
              <w:rPr>
                <w:rFonts w:ascii="Times New Roman" w:hAnsi="Times New Roman"/>
                <w:bCs/>
                <w:sz w:val="28"/>
                <w:szCs w:val="28"/>
              </w:rPr>
              <w:t>отация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9D63FA" w:rsidRPr="009D63FA" w:rsidRDefault="00C77A0D" w:rsidP="004558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131,3</w:t>
            </w:r>
          </w:p>
        </w:tc>
      </w:tr>
    </w:tbl>
    <w:p w:rsidR="003348A6" w:rsidRPr="00CE4015" w:rsidRDefault="003348A6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CE4015">
        <w:rPr>
          <w:rFonts w:ascii="Times New Roman" w:hAnsi="Times New Roman"/>
          <w:b/>
          <w:sz w:val="28"/>
          <w:szCs w:val="28"/>
        </w:rPr>
        <w:lastRenderedPageBreak/>
        <w:t xml:space="preserve">4. РАСХОДЫ </w:t>
      </w:r>
      <w:r w:rsidR="000F39C3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CE4015">
        <w:rPr>
          <w:rFonts w:ascii="Times New Roman" w:hAnsi="Times New Roman"/>
          <w:b/>
          <w:sz w:val="28"/>
          <w:szCs w:val="28"/>
        </w:rPr>
        <w:t xml:space="preserve">БЮДЖЕТА </w:t>
      </w:r>
      <w:r w:rsidR="00C8208D">
        <w:rPr>
          <w:rFonts w:ascii="Times New Roman" w:hAnsi="Times New Roman"/>
          <w:b/>
          <w:sz w:val="28"/>
          <w:szCs w:val="28"/>
        </w:rPr>
        <w:t>ЦАРЕВЩИНСКОГО МУНИЦИПАЛЬНОГО ОБРАЗОВАНИЯ</w:t>
      </w:r>
    </w:p>
    <w:p w:rsidR="00D12EEA" w:rsidRDefault="00D12EEA" w:rsidP="003348A6">
      <w:pPr>
        <w:jc w:val="center"/>
        <w:rPr>
          <w:rFonts w:ascii="Times New Roman" w:hAnsi="Times New Roman"/>
          <w:sz w:val="28"/>
          <w:szCs w:val="28"/>
        </w:rPr>
      </w:pPr>
    </w:p>
    <w:p w:rsidR="00CF7D64" w:rsidRDefault="003348A6" w:rsidP="003348A6">
      <w:pPr>
        <w:jc w:val="both"/>
        <w:rPr>
          <w:rFonts w:ascii="Times New Roman" w:hAnsi="Times New Roman"/>
        </w:rPr>
      </w:pPr>
      <w:r w:rsidRPr="006D60A5">
        <w:rPr>
          <w:rFonts w:ascii="Times New Roman" w:hAnsi="Times New Roman"/>
        </w:rPr>
        <w:t>Таблица</w:t>
      </w:r>
      <w:r w:rsidR="007E6AB1">
        <w:rPr>
          <w:rFonts w:ascii="Times New Roman" w:hAnsi="Times New Roman"/>
        </w:rPr>
        <w:t xml:space="preserve"> 5</w:t>
      </w:r>
      <w:r w:rsidR="00431EBC">
        <w:rPr>
          <w:rFonts w:ascii="Times New Roman" w:hAnsi="Times New Roman"/>
        </w:rPr>
        <w:t xml:space="preserve">. Расходы </w:t>
      </w:r>
      <w:r w:rsidR="000F39C3" w:rsidRPr="000F39C3">
        <w:rPr>
          <w:rFonts w:ascii="Times New Roman" w:hAnsi="Times New Roman"/>
        </w:rPr>
        <w:t xml:space="preserve">местного </w:t>
      </w:r>
      <w:r w:rsidR="00431EBC">
        <w:rPr>
          <w:rFonts w:ascii="Times New Roman" w:hAnsi="Times New Roman"/>
        </w:rPr>
        <w:t xml:space="preserve">бюджета </w:t>
      </w:r>
      <w:r w:rsidR="00C8208D">
        <w:rPr>
          <w:rFonts w:ascii="Times New Roman" w:hAnsi="Times New Roman"/>
        </w:rPr>
        <w:t>Царевщинского</w:t>
      </w:r>
      <w:r w:rsidRPr="006D60A5">
        <w:rPr>
          <w:rFonts w:ascii="Times New Roman" w:hAnsi="Times New Roman"/>
        </w:rPr>
        <w:t xml:space="preserve"> муниципального </w:t>
      </w:r>
      <w:r w:rsidR="00C8208D">
        <w:rPr>
          <w:rFonts w:ascii="Times New Roman" w:hAnsi="Times New Roman"/>
        </w:rPr>
        <w:t>образования</w:t>
      </w:r>
      <w:r w:rsidRPr="006D60A5">
        <w:rPr>
          <w:rFonts w:ascii="Times New Roman" w:hAnsi="Times New Roman"/>
        </w:rPr>
        <w:t xml:space="preserve"> </w:t>
      </w:r>
      <w:r w:rsidR="007E6AB1">
        <w:rPr>
          <w:rFonts w:ascii="Times New Roman" w:hAnsi="Times New Roman"/>
        </w:rPr>
        <w:t>на 201</w:t>
      </w:r>
      <w:r w:rsidR="00833B07">
        <w:rPr>
          <w:rFonts w:ascii="Times New Roman" w:hAnsi="Times New Roman"/>
        </w:rPr>
        <w:t>6</w:t>
      </w:r>
      <w:r w:rsidR="007E6AB1">
        <w:rPr>
          <w:rFonts w:ascii="Times New Roman" w:hAnsi="Times New Roman"/>
        </w:rPr>
        <w:t xml:space="preserve"> год</w:t>
      </w:r>
      <w:r w:rsidR="00540DB4">
        <w:rPr>
          <w:rFonts w:ascii="Times New Roman" w:hAnsi="Times New Roman"/>
        </w:rPr>
        <w:t>.</w:t>
      </w:r>
    </w:p>
    <w:p w:rsidR="00833B07" w:rsidRPr="006D60A5" w:rsidRDefault="00833B07" w:rsidP="003348A6">
      <w:pPr>
        <w:jc w:val="both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615384" w:rsidRPr="009D63FA" w:rsidTr="009D63FA">
        <w:trPr>
          <w:trHeight w:val="555"/>
        </w:trPr>
        <w:tc>
          <w:tcPr>
            <w:tcW w:w="7479" w:type="dxa"/>
            <w:vMerge w:val="restart"/>
            <w:shd w:val="clear" w:color="auto" w:fill="auto"/>
          </w:tcPr>
          <w:p w:rsidR="00615384" w:rsidRPr="009D63FA" w:rsidRDefault="00615384" w:rsidP="006153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63F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  <w:shd w:val="clear" w:color="auto" w:fill="auto"/>
          </w:tcPr>
          <w:p w:rsidR="008C6309" w:rsidRPr="009D63FA" w:rsidRDefault="00615384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63FA">
              <w:rPr>
                <w:rFonts w:ascii="Times New Roman" w:hAnsi="Times New Roman"/>
                <w:b/>
                <w:sz w:val="28"/>
                <w:szCs w:val="28"/>
              </w:rPr>
              <w:t xml:space="preserve">Сумма, </w:t>
            </w:r>
          </w:p>
          <w:p w:rsidR="00615384" w:rsidRPr="009D63FA" w:rsidRDefault="008C6309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63FA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</w:tr>
      <w:tr w:rsidR="00615384" w:rsidRPr="009D63FA" w:rsidTr="009D63FA">
        <w:tc>
          <w:tcPr>
            <w:tcW w:w="7479" w:type="dxa"/>
            <w:vMerge/>
            <w:shd w:val="clear" w:color="auto" w:fill="auto"/>
          </w:tcPr>
          <w:p w:rsidR="00615384" w:rsidRPr="009D63FA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15384" w:rsidRPr="00673A1F" w:rsidRDefault="00615384" w:rsidP="00833B07">
            <w:pPr>
              <w:rPr>
                <w:rFonts w:ascii="Times New Roman" w:hAnsi="Times New Roman"/>
              </w:rPr>
            </w:pPr>
            <w:r w:rsidRPr="00673A1F">
              <w:rPr>
                <w:rFonts w:ascii="Times New Roman" w:hAnsi="Times New Roman"/>
              </w:rPr>
              <w:t>201</w:t>
            </w:r>
            <w:r w:rsidR="00833B07">
              <w:rPr>
                <w:rFonts w:ascii="Times New Roman" w:hAnsi="Times New Roman"/>
              </w:rPr>
              <w:t>6</w:t>
            </w:r>
          </w:p>
        </w:tc>
      </w:tr>
      <w:tr w:rsidR="00615384" w:rsidRPr="009D63FA" w:rsidTr="009D63FA">
        <w:tc>
          <w:tcPr>
            <w:tcW w:w="7479" w:type="dxa"/>
            <w:shd w:val="clear" w:color="auto" w:fill="auto"/>
          </w:tcPr>
          <w:p w:rsidR="00615384" w:rsidRPr="009D63FA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</w:tcPr>
          <w:p w:rsidR="00615384" w:rsidRPr="009D63FA" w:rsidRDefault="00833B07" w:rsidP="006C3B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1 784,3</w:t>
            </w:r>
          </w:p>
        </w:tc>
      </w:tr>
      <w:tr w:rsidR="00615384" w:rsidRPr="009D63FA" w:rsidTr="009D63FA">
        <w:tc>
          <w:tcPr>
            <w:tcW w:w="7479" w:type="dxa"/>
            <w:shd w:val="clear" w:color="auto" w:fill="auto"/>
          </w:tcPr>
          <w:p w:rsidR="00615384" w:rsidRPr="009D63FA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</w:tcPr>
          <w:p w:rsidR="00615384" w:rsidRPr="009D63FA" w:rsidRDefault="00833B07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615384" w:rsidRPr="009D63FA" w:rsidTr="009D63FA">
        <w:tc>
          <w:tcPr>
            <w:tcW w:w="7479" w:type="dxa"/>
            <w:shd w:val="clear" w:color="auto" w:fill="auto"/>
          </w:tcPr>
          <w:p w:rsidR="00615384" w:rsidRPr="009D63FA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auto"/>
          </w:tcPr>
          <w:p w:rsidR="00615384" w:rsidRPr="009D63FA" w:rsidRDefault="003B4101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273,1</w:t>
            </w:r>
          </w:p>
        </w:tc>
      </w:tr>
      <w:tr w:rsidR="00615384" w:rsidRPr="009D63FA" w:rsidTr="009D63FA">
        <w:tc>
          <w:tcPr>
            <w:tcW w:w="7479" w:type="dxa"/>
            <w:shd w:val="clear" w:color="auto" w:fill="auto"/>
          </w:tcPr>
          <w:p w:rsidR="00615384" w:rsidRPr="009D63FA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</w:tcPr>
          <w:p w:rsidR="00615384" w:rsidRPr="009D63FA" w:rsidRDefault="003B4101" w:rsidP="009D63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</w:tr>
      <w:tr w:rsidR="00615384" w:rsidRPr="009D63FA" w:rsidTr="009D63FA">
        <w:tc>
          <w:tcPr>
            <w:tcW w:w="7479" w:type="dxa"/>
            <w:shd w:val="clear" w:color="auto" w:fill="auto"/>
          </w:tcPr>
          <w:p w:rsidR="00615384" w:rsidRPr="009D63FA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D63F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</w:tcPr>
          <w:p w:rsidR="00615384" w:rsidRPr="009D63FA" w:rsidRDefault="003B4101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</w:tr>
      <w:tr w:rsidR="00615384" w:rsidRPr="009D63FA" w:rsidTr="009D63FA">
        <w:tc>
          <w:tcPr>
            <w:tcW w:w="7479" w:type="dxa"/>
            <w:shd w:val="clear" w:color="auto" w:fill="auto"/>
          </w:tcPr>
          <w:p w:rsidR="00615384" w:rsidRPr="009D63FA" w:rsidRDefault="00615384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63FA">
              <w:rPr>
                <w:rFonts w:ascii="Times New Roman" w:hAnsi="Times New Roman"/>
                <w:b/>
                <w:sz w:val="28"/>
                <w:szCs w:val="28"/>
              </w:rPr>
              <w:t>Всего расходов бюджета</w:t>
            </w:r>
          </w:p>
        </w:tc>
        <w:tc>
          <w:tcPr>
            <w:tcW w:w="1985" w:type="dxa"/>
            <w:shd w:val="clear" w:color="auto" w:fill="auto"/>
          </w:tcPr>
          <w:p w:rsidR="00615384" w:rsidRPr="009D63FA" w:rsidRDefault="003B4101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2 418,4</w:t>
            </w:r>
          </w:p>
        </w:tc>
      </w:tr>
    </w:tbl>
    <w:p w:rsidR="00833B07" w:rsidRDefault="00833B07" w:rsidP="003348A6">
      <w:pPr>
        <w:jc w:val="both"/>
        <w:rPr>
          <w:rFonts w:ascii="Times New Roman" w:hAnsi="Times New Roman"/>
        </w:rPr>
      </w:pPr>
    </w:p>
    <w:p w:rsidR="000F5503" w:rsidRDefault="000D46B0" w:rsidP="003348A6">
      <w:pPr>
        <w:jc w:val="both"/>
        <w:rPr>
          <w:rFonts w:ascii="Times New Roman" w:hAnsi="Times New Roman"/>
          <w:sz w:val="28"/>
          <w:szCs w:val="28"/>
        </w:rPr>
      </w:pPr>
      <w:r w:rsidRPr="000D46B0">
        <w:rPr>
          <w:rFonts w:ascii="Times New Roman" w:hAnsi="Times New Roman"/>
        </w:rPr>
        <w:t xml:space="preserve">Рисунок </w:t>
      </w:r>
      <w:r w:rsidR="00357F73">
        <w:rPr>
          <w:rFonts w:ascii="Times New Roman" w:hAnsi="Times New Roman"/>
        </w:rPr>
        <w:t>2</w:t>
      </w:r>
      <w:r w:rsidRPr="000D46B0">
        <w:rPr>
          <w:rFonts w:ascii="Times New Roman" w:hAnsi="Times New Roman"/>
        </w:rPr>
        <w:t>. Расходы</w:t>
      </w:r>
      <w:r w:rsidR="000F39C3" w:rsidRPr="000F39C3">
        <w:t xml:space="preserve"> </w:t>
      </w:r>
      <w:r w:rsidR="000F39C3" w:rsidRPr="000F39C3">
        <w:rPr>
          <w:rFonts w:ascii="Times New Roman" w:hAnsi="Times New Roman"/>
        </w:rPr>
        <w:t>местного</w:t>
      </w:r>
      <w:r w:rsidRPr="000D46B0">
        <w:rPr>
          <w:rFonts w:ascii="Times New Roman" w:hAnsi="Times New Roman"/>
        </w:rPr>
        <w:t xml:space="preserve"> бюджета </w:t>
      </w:r>
      <w:r w:rsidR="00615384">
        <w:rPr>
          <w:rFonts w:ascii="Times New Roman" w:hAnsi="Times New Roman"/>
        </w:rPr>
        <w:t xml:space="preserve">Царевщинского </w:t>
      </w:r>
      <w:r w:rsidRPr="000D46B0">
        <w:rPr>
          <w:rFonts w:ascii="Times New Roman" w:hAnsi="Times New Roman"/>
        </w:rPr>
        <w:t xml:space="preserve">муниципального </w:t>
      </w:r>
      <w:r w:rsidR="00615384">
        <w:rPr>
          <w:rFonts w:ascii="Times New Roman" w:hAnsi="Times New Roman"/>
        </w:rPr>
        <w:t>образования</w:t>
      </w:r>
      <w:r w:rsidRPr="000D46B0">
        <w:rPr>
          <w:rFonts w:ascii="Times New Roman" w:hAnsi="Times New Roman"/>
        </w:rPr>
        <w:t xml:space="preserve"> на 201</w:t>
      </w:r>
      <w:r w:rsidR="00833B07">
        <w:rPr>
          <w:rFonts w:ascii="Times New Roman" w:hAnsi="Times New Roman"/>
        </w:rPr>
        <w:t>6</w:t>
      </w:r>
      <w:r w:rsidRPr="000D46B0">
        <w:rPr>
          <w:rFonts w:ascii="Times New Roman" w:hAnsi="Times New Roman"/>
        </w:rPr>
        <w:t xml:space="preserve"> год</w:t>
      </w:r>
    </w:p>
    <w:p w:rsidR="00505DB9" w:rsidRDefault="00505DB9" w:rsidP="00505DB9">
      <w:pPr>
        <w:jc w:val="both"/>
        <w:rPr>
          <w:rFonts w:ascii="Times New Roman" w:hAnsi="Times New Roman"/>
          <w:sz w:val="28"/>
          <w:szCs w:val="28"/>
        </w:rPr>
      </w:pPr>
    </w:p>
    <w:p w:rsidR="000A22DA" w:rsidRPr="000A22DA" w:rsidRDefault="00505DB9" w:rsidP="003348A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8360" cy="4248150"/>
            <wp:effectExtent l="3810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0A22DA" w:rsidRPr="000A22DA" w:rsidSect="00833B07">
      <w:footerReference w:type="even" r:id="rId10"/>
      <w:footerReference w:type="default" r:id="rId11"/>
      <w:pgSz w:w="11900" w:h="16840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C0" w:rsidRDefault="00CB0CC0" w:rsidP="00025ACA">
      <w:r>
        <w:separator/>
      </w:r>
    </w:p>
  </w:endnote>
  <w:endnote w:type="continuationSeparator" w:id="0">
    <w:p w:rsidR="00CB0CC0" w:rsidRDefault="00CB0CC0" w:rsidP="000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CD" w:rsidRDefault="006E2BF0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66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6CD" w:rsidRDefault="002166CD" w:rsidP="00025A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CD" w:rsidRDefault="002166CD" w:rsidP="00025A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C0" w:rsidRDefault="00CB0CC0" w:rsidP="00025ACA">
      <w:r>
        <w:separator/>
      </w:r>
    </w:p>
  </w:footnote>
  <w:footnote w:type="continuationSeparator" w:id="0">
    <w:p w:rsidR="00CB0CC0" w:rsidRDefault="00CB0CC0" w:rsidP="0002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1DD311D"/>
    <w:multiLevelType w:val="hybridMultilevel"/>
    <w:tmpl w:val="0FEC3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F2246"/>
    <w:multiLevelType w:val="hybridMultilevel"/>
    <w:tmpl w:val="369C7176"/>
    <w:lvl w:ilvl="0" w:tplc="C7CEE4A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B9A"/>
    <w:rsid w:val="000020F3"/>
    <w:rsid w:val="00014369"/>
    <w:rsid w:val="00014FE1"/>
    <w:rsid w:val="00016EC6"/>
    <w:rsid w:val="00025ACA"/>
    <w:rsid w:val="00035150"/>
    <w:rsid w:val="000405F0"/>
    <w:rsid w:val="00070582"/>
    <w:rsid w:val="0007730C"/>
    <w:rsid w:val="00090D72"/>
    <w:rsid w:val="000A22DA"/>
    <w:rsid w:val="000A3B07"/>
    <w:rsid w:val="000C1804"/>
    <w:rsid w:val="000C1C60"/>
    <w:rsid w:val="000D46B0"/>
    <w:rsid w:val="000E3CCC"/>
    <w:rsid w:val="000F0B7C"/>
    <w:rsid w:val="000F39C3"/>
    <w:rsid w:val="000F5503"/>
    <w:rsid w:val="00116FF0"/>
    <w:rsid w:val="001229F0"/>
    <w:rsid w:val="00130A58"/>
    <w:rsid w:val="00156BDD"/>
    <w:rsid w:val="001612FA"/>
    <w:rsid w:val="00166D71"/>
    <w:rsid w:val="00167221"/>
    <w:rsid w:val="00173B7C"/>
    <w:rsid w:val="00175AF9"/>
    <w:rsid w:val="001827E8"/>
    <w:rsid w:val="00195364"/>
    <w:rsid w:val="001A4C76"/>
    <w:rsid w:val="001A5B90"/>
    <w:rsid w:val="001B2341"/>
    <w:rsid w:val="001B65A8"/>
    <w:rsid w:val="001D055D"/>
    <w:rsid w:val="001D1AB5"/>
    <w:rsid w:val="001E7159"/>
    <w:rsid w:val="001F19B6"/>
    <w:rsid w:val="001F2652"/>
    <w:rsid w:val="002016C2"/>
    <w:rsid w:val="00203948"/>
    <w:rsid w:val="002143BC"/>
    <w:rsid w:val="002166CD"/>
    <w:rsid w:val="00235F8C"/>
    <w:rsid w:val="0028286C"/>
    <w:rsid w:val="0028289B"/>
    <w:rsid w:val="00290324"/>
    <w:rsid w:val="00293D13"/>
    <w:rsid w:val="002D5000"/>
    <w:rsid w:val="002D5E31"/>
    <w:rsid w:val="002E244C"/>
    <w:rsid w:val="002F50C5"/>
    <w:rsid w:val="002F58EF"/>
    <w:rsid w:val="002F6FE4"/>
    <w:rsid w:val="0031630D"/>
    <w:rsid w:val="003209AD"/>
    <w:rsid w:val="00330645"/>
    <w:rsid w:val="00330984"/>
    <w:rsid w:val="003348A6"/>
    <w:rsid w:val="0033539E"/>
    <w:rsid w:val="003360FD"/>
    <w:rsid w:val="00336EA2"/>
    <w:rsid w:val="00337EAE"/>
    <w:rsid w:val="0034581E"/>
    <w:rsid w:val="00356330"/>
    <w:rsid w:val="00357F73"/>
    <w:rsid w:val="00365174"/>
    <w:rsid w:val="00366600"/>
    <w:rsid w:val="00384134"/>
    <w:rsid w:val="0038469C"/>
    <w:rsid w:val="003900E2"/>
    <w:rsid w:val="003A61D1"/>
    <w:rsid w:val="003B4101"/>
    <w:rsid w:val="003B4152"/>
    <w:rsid w:val="003B7100"/>
    <w:rsid w:val="003B7761"/>
    <w:rsid w:val="003C02F0"/>
    <w:rsid w:val="003D4A36"/>
    <w:rsid w:val="00402531"/>
    <w:rsid w:val="00413BDA"/>
    <w:rsid w:val="00424FC3"/>
    <w:rsid w:val="00431EBC"/>
    <w:rsid w:val="004444D7"/>
    <w:rsid w:val="00455822"/>
    <w:rsid w:val="00475F9F"/>
    <w:rsid w:val="00480076"/>
    <w:rsid w:val="00482C1D"/>
    <w:rsid w:val="0048594C"/>
    <w:rsid w:val="00496F4C"/>
    <w:rsid w:val="004A05F7"/>
    <w:rsid w:val="004A08E1"/>
    <w:rsid w:val="004A1E01"/>
    <w:rsid w:val="004C377A"/>
    <w:rsid w:val="004C63BD"/>
    <w:rsid w:val="004F1A3C"/>
    <w:rsid w:val="005005C8"/>
    <w:rsid w:val="00505DB9"/>
    <w:rsid w:val="005130C0"/>
    <w:rsid w:val="00540DB4"/>
    <w:rsid w:val="005615D1"/>
    <w:rsid w:val="005710DB"/>
    <w:rsid w:val="00577B28"/>
    <w:rsid w:val="00594619"/>
    <w:rsid w:val="005A3DE5"/>
    <w:rsid w:val="005B7261"/>
    <w:rsid w:val="005C277D"/>
    <w:rsid w:val="005C2DBB"/>
    <w:rsid w:val="005C308A"/>
    <w:rsid w:val="005C74F9"/>
    <w:rsid w:val="005D4155"/>
    <w:rsid w:val="005D618B"/>
    <w:rsid w:val="005E37CC"/>
    <w:rsid w:val="006120C4"/>
    <w:rsid w:val="00615384"/>
    <w:rsid w:val="00637480"/>
    <w:rsid w:val="006375A2"/>
    <w:rsid w:val="006376C0"/>
    <w:rsid w:val="006449FB"/>
    <w:rsid w:val="0065053E"/>
    <w:rsid w:val="0065626A"/>
    <w:rsid w:val="00657B6D"/>
    <w:rsid w:val="00660038"/>
    <w:rsid w:val="00664691"/>
    <w:rsid w:val="0067318E"/>
    <w:rsid w:val="00673A1F"/>
    <w:rsid w:val="00690C07"/>
    <w:rsid w:val="00692C95"/>
    <w:rsid w:val="006B0084"/>
    <w:rsid w:val="006C1CDB"/>
    <w:rsid w:val="006C3B6B"/>
    <w:rsid w:val="006D49A3"/>
    <w:rsid w:val="006D60A5"/>
    <w:rsid w:val="006E2BF0"/>
    <w:rsid w:val="00704A7D"/>
    <w:rsid w:val="0071204D"/>
    <w:rsid w:val="0071693D"/>
    <w:rsid w:val="00721095"/>
    <w:rsid w:val="00722493"/>
    <w:rsid w:val="00752A07"/>
    <w:rsid w:val="00752F67"/>
    <w:rsid w:val="0076399B"/>
    <w:rsid w:val="00764CF6"/>
    <w:rsid w:val="007654B6"/>
    <w:rsid w:val="00771295"/>
    <w:rsid w:val="00782144"/>
    <w:rsid w:val="00782E0A"/>
    <w:rsid w:val="007A2522"/>
    <w:rsid w:val="007A57C9"/>
    <w:rsid w:val="007A62F3"/>
    <w:rsid w:val="007C1D7E"/>
    <w:rsid w:val="007C21F9"/>
    <w:rsid w:val="007C2D47"/>
    <w:rsid w:val="007C2EB9"/>
    <w:rsid w:val="007C6A92"/>
    <w:rsid w:val="007C7038"/>
    <w:rsid w:val="007E6AB1"/>
    <w:rsid w:val="007E7B9A"/>
    <w:rsid w:val="00800D03"/>
    <w:rsid w:val="00803803"/>
    <w:rsid w:val="00805529"/>
    <w:rsid w:val="00806078"/>
    <w:rsid w:val="00833B07"/>
    <w:rsid w:val="00842A7F"/>
    <w:rsid w:val="00853C3F"/>
    <w:rsid w:val="00871C48"/>
    <w:rsid w:val="00887EEC"/>
    <w:rsid w:val="00894942"/>
    <w:rsid w:val="008A034B"/>
    <w:rsid w:val="008B0A1F"/>
    <w:rsid w:val="008B0F92"/>
    <w:rsid w:val="008C6309"/>
    <w:rsid w:val="008D1D3F"/>
    <w:rsid w:val="008F467D"/>
    <w:rsid w:val="00900704"/>
    <w:rsid w:val="009523EF"/>
    <w:rsid w:val="00955291"/>
    <w:rsid w:val="009777EE"/>
    <w:rsid w:val="0098009D"/>
    <w:rsid w:val="00992DB4"/>
    <w:rsid w:val="009C41F2"/>
    <w:rsid w:val="009D63FA"/>
    <w:rsid w:val="009E4CAC"/>
    <w:rsid w:val="00A0072F"/>
    <w:rsid w:val="00A0261F"/>
    <w:rsid w:val="00A14349"/>
    <w:rsid w:val="00A36EE5"/>
    <w:rsid w:val="00A37AD1"/>
    <w:rsid w:val="00A53D07"/>
    <w:rsid w:val="00A54519"/>
    <w:rsid w:val="00A65ABC"/>
    <w:rsid w:val="00A73A45"/>
    <w:rsid w:val="00A9327A"/>
    <w:rsid w:val="00AA7231"/>
    <w:rsid w:val="00AB49AD"/>
    <w:rsid w:val="00AB5320"/>
    <w:rsid w:val="00AB7029"/>
    <w:rsid w:val="00AB70EC"/>
    <w:rsid w:val="00AC37B3"/>
    <w:rsid w:val="00AC5BB5"/>
    <w:rsid w:val="00AD7186"/>
    <w:rsid w:val="00AF28B5"/>
    <w:rsid w:val="00B0226E"/>
    <w:rsid w:val="00B11D77"/>
    <w:rsid w:val="00B15DED"/>
    <w:rsid w:val="00B2212A"/>
    <w:rsid w:val="00B23EC2"/>
    <w:rsid w:val="00B2761E"/>
    <w:rsid w:val="00B45628"/>
    <w:rsid w:val="00B5173E"/>
    <w:rsid w:val="00B5204B"/>
    <w:rsid w:val="00B858D2"/>
    <w:rsid w:val="00B87BD3"/>
    <w:rsid w:val="00B9451E"/>
    <w:rsid w:val="00B94E17"/>
    <w:rsid w:val="00BE1261"/>
    <w:rsid w:val="00BE1990"/>
    <w:rsid w:val="00BE4908"/>
    <w:rsid w:val="00BF0074"/>
    <w:rsid w:val="00BF72B9"/>
    <w:rsid w:val="00BF7A67"/>
    <w:rsid w:val="00C11945"/>
    <w:rsid w:val="00C13755"/>
    <w:rsid w:val="00C247CC"/>
    <w:rsid w:val="00C406F7"/>
    <w:rsid w:val="00C61278"/>
    <w:rsid w:val="00C76E98"/>
    <w:rsid w:val="00C77A0D"/>
    <w:rsid w:val="00C8208D"/>
    <w:rsid w:val="00CA217C"/>
    <w:rsid w:val="00CB0CC0"/>
    <w:rsid w:val="00CB0D45"/>
    <w:rsid w:val="00CB2E99"/>
    <w:rsid w:val="00CE6DFC"/>
    <w:rsid w:val="00CF29A2"/>
    <w:rsid w:val="00CF6FB4"/>
    <w:rsid w:val="00CF7D64"/>
    <w:rsid w:val="00D01E20"/>
    <w:rsid w:val="00D11B4C"/>
    <w:rsid w:val="00D12EEA"/>
    <w:rsid w:val="00D15D42"/>
    <w:rsid w:val="00D26968"/>
    <w:rsid w:val="00D679C8"/>
    <w:rsid w:val="00D700D0"/>
    <w:rsid w:val="00D71F9A"/>
    <w:rsid w:val="00D8346C"/>
    <w:rsid w:val="00D94760"/>
    <w:rsid w:val="00D97889"/>
    <w:rsid w:val="00DB0F68"/>
    <w:rsid w:val="00DB2CDF"/>
    <w:rsid w:val="00DB5E02"/>
    <w:rsid w:val="00DC343C"/>
    <w:rsid w:val="00DC6363"/>
    <w:rsid w:val="00DC7B54"/>
    <w:rsid w:val="00DD4220"/>
    <w:rsid w:val="00DD6426"/>
    <w:rsid w:val="00DD6D60"/>
    <w:rsid w:val="00E30CCB"/>
    <w:rsid w:val="00E41725"/>
    <w:rsid w:val="00E6295B"/>
    <w:rsid w:val="00E744B7"/>
    <w:rsid w:val="00E81074"/>
    <w:rsid w:val="00EA09BD"/>
    <w:rsid w:val="00ED11A2"/>
    <w:rsid w:val="00ED1594"/>
    <w:rsid w:val="00ED1D64"/>
    <w:rsid w:val="00EE1709"/>
    <w:rsid w:val="00EF1501"/>
    <w:rsid w:val="00F04B13"/>
    <w:rsid w:val="00F23A9C"/>
    <w:rsid w:val="00F30484"/>
    <w:rsid w:val="00F32513"/>
    <w:rsid w:val="00F427C4"/>
    <w:rsid w:val="00F44B6A"/>
    <w:rsid w:val="00F63663"/>
    <w:rsid w:val="00F70B18"/>
    <w:rsid w:val="00F70C6B"/>
    <w:rsid w:val="00F74DD0"/>
    <w:rsid w:val="00F8613A"/>
    <w:rsid w:val="00F95A6E"/>
    <w:rsid w:val="00FA3AEB"/>
    <w:rsid w:val="00FA7D62"/>
    <w:rsid w:val="00FB1F41"/>
    <w:rsid w:val="00FB26B5"/>
    <w:rsid w:val="00FB7ED8"/>
    <w:rsid w:val="00FC5C9B"/>
    <w:rsid w:val="00FC6E51"/>
    <w:rsid w:val="00FD4A38"/>
    <w:rsid w:val="00FD6B47"/>
    <w:rsid w:val="00FE7750"/>
    <w:rsid w:val="00FF614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DD96CD-0428-4374-ABBE-B33F6D5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0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eastAsia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25ACA"/>
    <w:rPr>
      <w:sz w:val="24"/>
      <w:szCs w:val="24"/>
    </w:rPr>
  </w:style>
  <w:style w:type="character" w:styleId="a5">
    <w:name w:val="page number"/>
    <w:uiPriority w:val="99"/>
    <w:semiHidden/>
    <w:unhideWhenUsed/>
    <w:rsid w:val="00025ACA"/>
  </w:style>
  <w:style w:type="paragraph" w:styleId="a6">
    <w:name w:val="Balloon Text"/>
    <w:basedOn w:val="a"/>
    <w:link w:val="a7"/>
    <w:uiPriority w:val="99"/>
    <w:semiHidden/>
    <w:unhideWhenUsed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2DBB"/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8">
    <w:name w:val="Table Grid"/>
    <w:basedOn w:val="a1"/>
    <w:uiPriority w:val="59"/>
    <w:rsid w:val="000A22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8009D"/>
    <w:rPr>
      <w:color w:val="0000FF"/>
      <w:u w:val="single"/>
    </w:rPr>
  </w:style>
  <w:style w:type="character" w:customStyle="1" w:styleId="5">
    <w:name w:val="Заголовок №5"/>
    <w:rsid w:val="0098009D"/>
    <w:rPr>
      <w:rFonts w:ascii="Times New Roman" w:hAnsi="Times New Roman" w:cs="Times New Roman"/>
      <w:b/>
      <w:sz w:val="39"/>
      <w:u w:val="none"/>
    </w:rPr>
  </w:style>
  <w:style w:type="paragraph" w:styleId="aa">
    <w:name w:val="List Paragraph"/>
    <w:basedOn w:val="a"/>
    <w:uiPriority w:val="72"/>
    <w:qFormat/>
    <w:rsid w:val="005C277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A21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2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налоговых доходов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9392026608908846E-2"/>
          <c:y val="0.16859892701751938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Государственные пошлины и сборы</c:v>
                </c:pt>
                <c:pt idx="3">
                  <c:v>Налог на товары (работы, услуги), реализуемые на территории Российской Федерации</c:v>
                </c:pt>
                <c:pt idx="4">
                  <c:v>Налог на имущество</c:v>
                </c:pt>
                <c:pt idx="5">
                  <c:v>Прочие неналоговые доходы</c:v>
                </c:pt>
                <c:pt idx="6">
                  <c:v>Безвозмездные поступления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410.1</c:v>
                </c:pt>
                <c:pt idx="1">
                  <c:v>51</c:v>
                </c:pt>
                <c:pt idx="2">
                  <c:v>45</c:v>
                </c:pt>
                <c:pt idx="3">
                  <c:v>927.7</c:v>
                </c:pt>
                <c:pt idx="4">
                  <c:v>1090.9000000000001</c:v>
                </c:pt>
                <c:pt idx="5">
                  <c:v>2.6</c:v>
                </c:pt>
                <c:pt idx="6">
                  <c:v>434.4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246887569431143"/>
          <c:y val="0.12794539636876326"/>
          <c:w val="0.45538375604450682"/>
          <c:h val="0.87205455114936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Расходы</a:t>
            </a:r>
            <a:r>
              <a:rPr lang="ru-RU" sz="1400" baseline="0"/>
              <a:t> местного бюджета на 2016 год</a:t>
            </a:r>
            <a:endParaRPr lang="ru-RU" sz="14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18518518583E-2"/>
          <c:y val="0.1192427315753905"/>
          <c:w val="0.5965751676873724"/>
          <c:h val="0.86993914807302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Национальная оборона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1784.3</c:v>
                </c:pt>
                <c:pt idx="1">
                  <c:v>273.10000000000002</c:v>
                </c:pt>
                <c:pt idx="2">
                  <c:v>31</c:v>
                </c:pt>
                <c:pt idx="3">
                  <c:v>160</c:v>
                </c:pt>
                <c:pt idx="4">
                  <c:v>170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50109361331376"/>
          <c:y val="8.8976272755485267E-2"/>
          <c:w val="0.33861001749782038"/>
          <c:h val="0.743342863075181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AD2C-F3D5-409E-BA7A-8613BB63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Олег Трущев</cp:lastModifiedBy>
  <cp:revision>109</cp:revision>
  <cp:lastPrinted>2014-12-26T11:15:00Z</cp:lastPrinted>
  <dcterms:created xsi:type="dcterms:W3CDTF">2013-11-19T05:38:00Z</dcterms:created>
  <dcterms:modified xsi:type="dcterms:W3CDTF">2015-12-24T08:49:00Z</dcterms:modified>
</cp:coreProperties>
</file>